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5A40" w:rsidRPr="00665A40" w:rsidRDefault="00665A40" w:rsidP="00665A40">
      <w:pPr>
        <w:spacing w:after="0" w:line="240" w:lineRule="auto"/>
        <w:jc w:val="center"/>
        <w:rPr>
          <w:rFonts w:eastAsia="Times New Roman" w:cstheme="minorHAnsi"/>
          <w:b/>
          <w:sz w:val="24"/>
          <w:szCs w:val="24"/>
          <w:lang w:val="en-US"/>
        </w:rPr>
      </w:pPr>
      <w:r w:rsidRPr="00665A40">
        <w:rPr>
          <w:rFonts w:eastAsia="Times New Roman" w:cstheme="minorHAnsi"/>
          <w:b/>
          <w:bCs/>
          <w:color w:val="000000"/>
          <w:sz w:val="24"/>
          <w:szCs w:val="24"/>
          <w:u w:val="single"/>
          <w:lang w:val="en-US"/>
        </w:rPr>
        <w:t>Socials 9</w:t>
      </w:r>
    </w:p>
    <w:p w:rsidR="00665A40" w:rsidRPr="00665A40" w:rsidRDefault="00665A40" w:rsidP="00665A40">
      <w:pPr>
        <w:spacing w:after="0" w:line="240" w:lineRule="auto"/>
        <w:jc w:val="center"/>
        <w:rPr>
          <w:rFonts w:eastAsia="Times New Roman" w:cstheme="minorHAnsi"/>
          <w:sz w:val="24"/>
          <w:szCs w:val="24"/>
          <w:lang w:val="en-US"/>
        </w:rPr>
      </w:pPr>
      <w:r w:rsidRPr="00665A40">
        <w:rPr>
          <w:rFonts w:eastAsia="Times New Roman" w:cstheme="minorHAnsi"/>
          <w:color w:val="000000"/>
          <w:sz w:val="24"/>
          <w:szCs w:val="24"/>
          <w:lang w:val="en-US"/>
        </w:rPr>
        <w:t>Course Outline</w:t>
      </w:r>
    </w:p>
    <w:p w:rsidR="00665A40" w:rsidRPr="00665A40" w:rsidRDefault="00665A40" w:rsidP="00665A40">
      <w:pPr>
        <w:spacing w:after="0" w:line="240" w:lineRule="auto"/>
        <w:rPr>
          <w:rFonts w:eastAsia="Times New Roman" w:cstheme="minorHAnsi"/>
          <w:i/>
          <w:sz w:val="24"/>
          <w:szCs w:val="24"/>
          <w:lang w:val="en-US"/>
        </w:rPr>
      </w:pPr>
    </w:p>
    <w:p w:rsidR="00665A40" w:rsidRPr="00665A40" w:rsidRDefault="00665A40" w:rsidP="00665A40">
      <w:pPr>
        <w:spacing w:after="0" w:line="240" w:lineRule="auto"/>
        <w:jc w:val="center"/>
        <w:rPr>
          <w:rFonts w:eastAsia="Times New Roman" w:cstheme="minorHAnsi"/>
          <w:i/>
          <w:sz w:val="24"/>
          <w:szCs w:val="24"/>
          <w:lang w:val="en-US"/>
        </w:rPr>
      </w:pPr>
      <w:r w:rsidRPr="00C60C5A">
        <w:rPr>
          <w:rFonts w:cstheme="minorHAnsi"/>
          <w:noProof/>
          <w:sz w:val="24"/>
          <w:szCs w:val="24"/>
        </w:rPr>
        <w:drawing>
          <wp:anchor distT="0" distB="0" distL="114300" distR="114300" simplePos="0" relativeHeight="251658240" behindDoc="1" locked="0" layoutInCell="1" allowOverlap="1">
            <wp:simplePos x="0" y="0"/>
            <wp:positionH relativeFrom="margin">
              <wp:posOffset>3937000</wp:posOffset>
            </wp:positionH>
            <wp:positionV relativeFrom="paragraph">
              <wp:posOffset>9525</wp:posOffset>
            </wp:positionV>
            <wp:extent cx="2218055" cy="1240155"/>
            <wp:effectExtent l="0" t="0" r="0" b="0"/>
            <wp:wrapTight wrapText="bothSides">
              <wp:wrapPolygon edited="0">
                <wp:start x="0" y="0"/>
                <wp:lineTo x="0" y="21235"/>
                <wp:lineTo x="21334" y="21235"/>
                <wp:lineTo x="21334" y="0"/>
                <wp:lineTo x="0" y="0"/>
              </wp:wrapPolygon>
            </wp:wrapTight>
            <wp:docPr id="2" name="Picture 2" descr="https://www.myprincegeorgenow.com/wp-content/uploads/2015/10/Lheidli-Tenneh-Logo-New1.jpg1-750x4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myprincegeorgenow.com/wp-content/uploads/2015/10/Lheidli-Tenneh-Logo-New1.jpg1-750x42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18055" cy="12401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65A40">
        <w:rPr>
          <w:rFonts w:eastAsia="Times New Roman" w:cstheme="minorHAnsi"/>
          <w:i/>
          <w:iCs/>
          <w:color w:val="000000"/>
          <w:sz w:val="24"/>
          <w:szCs w:val="24"/>
          <w:lang w:val="en-US"/>
        </w:rPr>
        <w:t xml:space="preserve">We acknowledge the </w:t>
      </w:r>
      <w:proofErr w:type="spellStart"/>
      <w:r w:rsidRPr="00C60C5A">
        <w:rPr>
          <w:rFonts w:eastAsia="Times New Roman" w:cstheme="minorHAnsi"/>
          <w:i/>
          <w:sz w:val="24"/>
          <w:szCs w:val="24"/>
          <w:lang w:val="en-US"/>
        </w:rPr>
        <w:t>Lheidli</w:t>
      </w:r>
      <w:proofErr w:type="spellEnd"/>
      <w:r w:rsidRPr="00C60C5A">
        <w:rPr>
          <w:rFonts w:eastAsia="Times New Roman" w:cstheme="minorHAnsi"/>
          <w:i/>
          <w:sz w:val="24"/>
          <w:szCs w:val="24"/>
          <w:lang w:val="en-US"/>
        </w:rPr>
        <w:t xml:space="preserve"> </w:t>
      </w:r>
      <w:proofErr w:type="spellStart"/>
      <w:r w:rsidRPr="00C60C5A">
        <w:rPr>
          <w:rFonts w:eastAsia="Times New Roman" w:cstheme="minorHAnsi"/>
          <w:i/>
          <w:sz w:val="24"/>
          <w:szCs w:val="24"/>
          <w:lang w:val="en-US"/>
        </w:rPr>
        <w:t>T’enneh</w:t>
      </w:r>
      <w:proofErr w:type="spellEnd"/>
      <w:r w:rsidRPr="00C60C5A">
        <w:rPr>
          <w:rFonts w:eastAsia="Times New Roman" w:cstheme="minorHAnsi"/>
          <w:i/>
          <w:sz w:val="24"/>
          <w:szCs w:val="24"/>
          <w:lang w:val="en-US"/>
        </w:rPr>
        <w:t xml:space="preserve"> First Nation on whose ancestral and </w:t>
      </w:r>
      <w:proofErr w:type="spellStart"/>
      <w:r w:rsidRPr="00C60C5A">
        <w:rPr>
          <w:rFonts w:eastAsia="Times New Roman" w:cstheme="minorHAnsi"/>
          <w:i/>
          <w:sz w:val="24"/>
          <w:szCs w:val="24"/>
          <w:lang w:val="en-US"/>
        </w:rPr>
        <w:t>unceded</w:t>
      </w:r>
      <w:proofErr w:type="spellEnd"/>
      <w:r w:rsidRPr="00C60C5A">
        <w:rPr>
          <w:rFonts w:eastAsia="Times New Roman" w:cstheme="minorHAnsi"/>
          <w:i/>
          <w:sz w:val="24"/>
          <w:szCs w:val="24"/>
          <w:lang w:val="en-US"/>
        </w:rPr>
        <w:t xml:space="preserve"> land we live, work, and learn. </w:t>
      </w:r>
    </w:p>
    <w:p w:rsidR="00665A40" w:rsidRPr="00665A40" w:rsidRDefault="00665A40" w:rsidP="00665A40">
      <w:pPr>
        <w:spacing w:after="0" w:line="240" w:lineRule="auto"/>
        <w:rPr>
          <w:rFonts w:eastAsia="Times New Roman" w:cstheme="minorHAnsi"/>
          <w:sz w:val="24"/>
          <w:szCs w:val="24"/>
          <w:lang w:val="en-US"/>
        </w:rPr>
      </w:pPr>
    </w:p>
    <w:p w:rsidR="00665A40" w:rsidRPr="00665A40" w:rsidRDefault="00665A40" w:rsidP="00665A40">
      <w:pPr>
        <w:spacing w:after="0" w:line="240" w:lineRule="auto"/>
        <w:rPr>
          <w:rFonts w:eastAsia="Times New Roman" w:cstheme="minorHAnsi"/>
          <w:sz w:val="24"/>
          <w:szCs w:val="24"/>
          <w:lang w:val="en-US"/>
        </w:rPr>
      </w:pPr>
      <w:r w:rsidRPr="00665A40">
        <w:rPr>
          <w:rFonts w:eastAsia="Times New Roman" w:cstheme="minorHAnsi"/>
          <w:color w:val="000000"/>
          <w:sz w:val="24"/>
          <w:szCs w:val="24"/>
          <w:lang w:val="en-US"/>
        </w:rPr>
        <w:t>Instructor: Ms. Lawrence</w:t>
      </w:r>
    </w:p>
    <w:p w:rsidR="00665A40" w:rsidRPr="00665A40" w:rsidRDefault="00665A40" w:rsidP="00665A40">
      <w:pPr>
        <w:spacing w:after="0" w:line="240" w:lineRule="auto"/>
        <w:rPr>
          <w:rFonts w:eastAsia="Times New Roman" w:cstheme="minorHAnsi"/>
          <w:sz w:val="24"/>
          <w:szCs w:val="24"/>
          <w:lang w:val="en-US"/>
        </w:rPr>
      </w:pPr>
      <w:r w:rsidRPr="00665A40">
        <w:rPr>
          <w:rFonts w:eastAsia="Times New Roman" w:cstheme="minorHAnsi"/>
          <w:color w:val="000000"/>
          <w:sz w:val="24"/>
          <w:szCs w:val="24"/>
          <w:lang w:val="en-US"/>
        </w:rPr>
        <w:t>Room: 1</w:t>
      </w:r>
      <w:r w:rsidRPr="00C60C5A">
        <w:rPr>
          <w:rFonts w:eastAsia="Times New Roman" w:cstheme="minorHAnsi"/>
          <w:color w:val="000000"/>
          <w:sz w:val="24"/>
          <w:szCs w:val="24"/>
          <w:lang w:val="en-US"/>
        </w:rPr>
        <w:t>104</w:t>
      </w:r>
    </w:p>
    <w:p w:rsidR="00665A40" w:rsidRPr="00665A40" w:rsidRDefault="00665A40" w:rsidP="00665A40">
      <w:pPr>
        <w:spacing w:after="0" w:line="240" w:lineRule="auto"/>
        <w:rPr>
          <w:rFonts w:eastAsia="Times New Roman" w:cstheme="minorHAnsi"/>
          <w:sz w:val="24"/>
          <w:szCs w:val="24"/>
          <w:lang w:val="en-US"/>
        </w:rPr>
      </w:pPr>
      <w:r w:rsidRPr="00665A40">
        <w:rPr>
          <w:rFonts w:eastAsia="Times New Roman" w:cstheme="minorHAnsi"/>
          <w:color w:val="000000"/>
          <w:sz w:val="24"/>
          <w:szCs w:val="24"/>
          <w:lang w:val="en-US"/>
        </w:rPr>
        <w:t xml:space="preserve">E-mail: </w:t>
      </w:r>
      <w:hyperlink r:id="rId6" w:history="1">
        <w:r w:rsidRPr="00C60C5A">
          <w:rPr>
            <w:rFonts w:eastAsia="Times New Roman" w:cstheme="minorHAnsi"/>
            <w:color w:val="000000"/>
            <w:sz w:val="24"/>
            <w:szCs w:val="24"/>
            <w:u w:val="single"/>
            <w:lang w:val="en-US"/>
          </w:rPr>
          <w:t>mlawrence@sd57.bc.ca</w:t>
        </w:r>
        <w:r w:rsidRPr="00C60C5A">
          <w:rPr>
            <w:rFonts w:eastAsia="Times New Roman" w:cstheme="minorHAnsi"/>
            <w:color w:val="000000"/>
            <w:sz w:val="24"/>
            <w:szCs w:val="24"/>
            <w:lang w:val="en-US"/>
          </w:rPr>
          <w:tab/>
        </w:r>
      </w:hyperlink>
    </w:p>
    <w:p w:rsidR="00665A40" w:rsidRPr="00665A40" w:rsidRDefault="00665A40" w:rsidP="00665A40">
      <w:pPr>
        <w:spacing w:after="0" w:line="240" w:lineRule="auto"/>
        <w:rPr>
          <w:rFonts w:eastAsia="Times New Roman" w:cstheme="minorHAnsi"/>
          <w:sz w:val="24"/>
          <w:szCs w:val="24"/>
          <w:lang w:val="en-US"/>
        </w:rPr>
      </w:pPr>
    </w:p>
    <w:p w:rsidR="00665A40" w:rsidRPr="00665A40" w:rsidRDefault="00665A40" w:rsidP="00665A40">
      <w:pPr>
        <w:spacing w:after="0" w:line="240" w:lineRule="auto"/>
        <w:rPr>
          <w:rFonts w:eastAsia="Times New Roman" w:cstheme="minorHAnsi"/>
          <w:sz w:val="24"/>
          <w:szCs w:val="24"/>
          <w:lang w:val="en-US"/>
        </w:rPr>
      </w:pPr>
      <w:r w:rsidRPr="00665A40">
        <w:rPr>
          <w:rFonts w:eastAsia="Times New Roman" w:cstheme="minorHAnsi"/>
          <w:color w:val="000000"/>
          <w:sz w:val="24"/>
          <w:szCs w:val="24"/>
          <w:lang w:val="en-US"/>
        </w:rPr>
        <w:t>Social Studies 9 is designed to provide students with a comprehensive historical outlook of colonialism and revolution, as well as their impact on the development of Canada. Students will broaden their understanding of conflicts and cooperation between settlers and Indigenous peoples and its impact on Canadian colonialism and nationalism</w:t>
      </w:r>
      <w:r w:rsidRPr="00C60C5A">
        <w:rPr>
          <w:rFonts w:eastAsia="Times New Roman" w:cstheme="minorHAnsi"/>
          <w:color w:val="000000"/>
          <w:sz w:val="24"/>
          <w:szCs w:val="24"/>
          <w:lang w:val="en-US"/>
        </w:rPr>
        <w:t>, as well as explore important revolutions in global history</w:t>
      </w:r>
      <w:r w:rsidRPr="00665A40">
        <w:rPr>
          <w:rFonts w:eastAsia="Times New Roman" w:cstheme="minorHAnsi"/>
          <w:color w:val="000000"/>
          <w:sz w:val="24"/>
          <w:szCs w:val="24"/>
          <w:lang w:val="en-US"/>
        </w:rPr>
        <w:t>.</w:t>
      </w:r>
    </w:p>
    <w:p w:rsidR="00665A40" w:rsidRPr="00665A40" w:rsidRDefault="00665A40" w:rsidP="00665A40">
      <w:pPr>
        <w:spacing w:after="0" w:line="240" w:lineRule="auto"/>
        <w:rPr>
          <w:rFonts w:eastAsia="Times New Roman" w:cstheme="minorHAnsi"/>
          <w:sz w:val="24"/>
          <w:szCs w:val="24"/>
          <w:lang w:val="en-US"/>
        </w:rPr>
      </w:pPr>
    </w:p>
    <w:p w:rsidR="00665A40" w:rsidRPr="00665A40" w:rsidRDefault="00665A40" w:rsidP="00665A40">
      <w:pPr>
        <w:spacing w:after="0" w:line="240" w:lineRule="auto"/>
        <w:rPr>
          <w:rFonts w:eastAsia="Times New Roman" w:cstheme="minorHAnsi"/>
          <w:sz w:val="24"/>
          <w:szCs w:val="24"/>
          <w:lang w:val="en-US"/>
        </w:rPr>
      </w:pPr>
      <w:r w:rsidRPr="00665A40">
        <w:rPr>
          <w:rFonts w:eastAsia="Times New Roman" w:cstheme="minorHAnsi"/>
          <w:color w:val="000000"/>
          <w:sz w:val="24"/>
          <w:szCs w:val="24"/>
          <w:lang w:val="en-US"/>
        </w:rPr>
        <w:t>Students will learn to apply critical thinking skills that include: questioning, comparing, summarizing, drawing conclusions, and defending a position. As well, students will demonstrate effective research skills, both individually and collaboratively. Students will also be required to demonstrate skills and attitudes of active citizenship, including ethical behavior, open-mindedness, respect for diversity, and collaboration. </w:t>
      </w:r>
    </w:p>
    <w:p w:rsidR="00665A40" w:rsidRPr="00C60C5A" w:rsidRDefault="00665A40" w:rsidP="00665A40">
      <w:pPr>
        <w:spacing w:after="240" w:line="240" w:lineRule="auto"/>
        <w:rPr>
          <w:rFonts w:eastAsia="Times New Roman" w:cstheme="minorHAnsi"/>
          <w:bCs/>
          <w:color w:val="000000"/>
          <w:sz w:val="24"/>
          <w:szCs w:val="24"/>
          <w:lang w:val="en-US"/>
        </w:rPr>
      </w:pPr>
    </w:p>
    <w:p w:rsidR="00665A40" w:rsidRPr="00665A40" w:rsidRDefault="00665A40" w:rsidP="00665A40">
      <w:pPr>
        <w:spacing w:after="0" w:line="240" w:lineRule="auto"/>
        <w:rPr>
          <w:rFonts w:eastAsia="Times New Roman" w:cstheme="minorHAnsi"/>
          <w:b/>
          <w:sz w:val="24"/>
          <w:szCs w:val="24"/>
          <w:lang w:val="en-US"/>
        </w:rPr>
      </w:pPr>
      <w:r w:rsidRPr="00C60C5A">
        <w:rPr>
          <w:rFonts w:eastAsia="Times New Roman" w:cstheme="minorHAnsi"/>
          <w:b/>
          <w:bCs/>
          <w:color w:val="000000"/>
          <w:sz w:val="24"/>
          <w:szCs w:val="24"/>
          <w:lang w:val="en-US"/>
        </w:rPr>
        <w:t>T</w:t>
      </w:r>
      <w:r w:rsidRPr="00665A40">
        <w:rPr>
          <w:rFonts w:eastAsia="Times New Roman" w:cstheme="minorHAnsi"/>
          <w:b/>
          <w:bCs/>
          <w:color w:val="000000"/>
          <w:sz w:val="24"/>
          <w:szCs w:val="24"/>
          <w:lang w:val="en-US"/>
        </w:rPr>
        <w:t>extbook: </w:t>
      </w:r>
    </w:p>
    <w:p w:rsidR="00665A40" w:rsidRPr="00665A40" w:rsidRDefault="00665A40" w:rsidP="00665A40">
      <w:pPr>
        <w:spacing w:after="0" w:line="240" w:lineRule="auto"/>
        <w:rPr>
          <w:rFonts w:eastAsia="Times New Roman" w:cstheme="minorHAnsi"/>
          <w:sz w:val="24"/>
          <w:szCs w:val="24"/>
          <w:lang w:val="en-US"/>
        </w:rPr>
      </w:pPr>
      <w:r w:rsidRPr="00C60C5A">
        <w:rPr>
          <w:rFonts w:eastAsia="Times New Roman" w:cstheme="minorHAnsi"/>
          <w:color w:val="000000"/>
          <w:sz w:val="24"/>
          <w:szCs w:val="24"/>
          <w:lang w:val="en-US"/>
        </w:rPr>
        <w:t xml:space="preserve">This course will use several textbooks over the course of the semester. It is your responsibility to ensure that you have your textbook ready to use daily. Textbooks can be left in the classroom, but remain the responsibility of students. </w:t>
      </w:r>
    </w:p>
    <w:p w:rsidR="00665A40" w:rsidRPr="00665A40" w:rsidRDefault="00665A40" w:rsidP="00665A40">
      <w:pPr>
        <w:spacing w:after="0" w:line="240" w:lineRule="auto"/>
        <w:rPr>
          <w:rFonts w:eastAsia="Times New Roman" w:cstheme="minorHAnsi"/>
          <w:sz w:val="24"/>
          <w:szCs w:val="24"/>
          <w:lang w:val="en-US"/>
        </w:rPr>
      </w:pPr>
    </w:p>
    <w:p w:rsidR="00665A40" w:rsidRPr="00665A40" w:rsidRDefault="00665A40" w:rsidP="00665A40">
      <w:pPr>
        <w:spacing w:after="0" w:line="240" w:lineRule="auto"/>
        <w:rPr>
          <w:rFonts w:eastAsia="Times New Roman" w:cstheme="minorHAnsi"/>
          <w:b/>
          <w:sz w:val="24"/>
          <w:szCs w:val="24"/>
          <w:lang w:val="en-US"/>
        </w:rPr>
      </w:pPr>
      <w:r w:rsidRPr="00665A40">
        <w:rPr>
          <w:rFonts w:eastAsia="Times New Roman" w:cstheme="minorHAnsi"/>
          <w:b/>
          <w:bCs/>
          <w:color w:val="000000"/>
          <w:sz w:val="24"/>
          <w:szCs w:val="24"/>
          <w:lang w:val="en-US"/>
        </w:rPr>
        <w:t>Materials Required:</w:t>
      </w:r>
    </w:p>
    <w:p w:rsidR="00665A40" w:rsidRPr="00665A40" w:rsidRDefault="00665A40" w:rsidP="00665A40">
      <w:pPr>
        <w:spacing w:after="0" w:line="240" w:lineRule="auto"/>
        <w:rPr>
          <w:rFonts w:eastAsia="Times New Roman" w:cstheme="minorHAnsi"/>
          <w:sz w:val="24"/>
          <w:szCs w:val="24"/>
          <w:lang w:val="en-US"/>
        </w:rPr>
      </w:pPr>
    </w:p>
    <w:p w:rsidR="00665A40" w:rsidRPr="00C60C5A" w:rsidRDefault="00665A40" w:rsidP="00665A40">
      <w:pPr>
        <w:numPr>
          <w:ilvl w:val="0"/>
          <w:numId w:val="2"/>
        </w:numPr>
        <w:spacing w:after="0" w:line="240" w:lineRule="auto"/>
        <w:textAlignment w:val="baseline"/>
        <w:rPr>
          <w:rFonts w:eastAsia="Times New Roman" w:cstheme="minorHAnsi"/>
          <w:color w:val="000000"/>
          <w:sz w:val="24"/>
          <w:szCs w:val="24"/>
          <w:lang w:val="en-US"/>
        </w:rPr>
        <w:sectPr w:rsidR="00665A40" w:rsidRPr="00C60C5A">
          <w:pgSz w:w="12240" w:h="15840"/>
          <w:pgMar w:top="1440" w:right="1440" w:bottom="1440" w:left="1440" w:header="708" w:footer="708" w:gutter="0"/>
          <w:cols w:space="708"/>
          <w:docGrid w:linePitch="360"/>
        </w:sectPr>
      </w:pPr>
    </w:p>
    <w:p w:rsidR="00665A40" w:rsidRPr="00665A40" w:rsidRDefault="00665A40" w:rsidP="00665A40">
      <w:pPr>
        <w:numPr>
          <w:ilvl w:val="0"/>
          <w:numId w:val="2"/>
        </w:numPr>
        <w:spacing w:after="0" w:line="240" w:lineRule="auto"/>
        <w:textAlignment w:val="baseline"/>
        <w:rPr>
          <w:rFonts w:eastAsia="Times New Roman" w:cstheme="minorHAnsi"/>
          <w:color w:val="000000"/>
          <w:sz w:val="24"/>
          <w:szCs w:val="24"/>
          <w:lang w:val="en-US"/>
        </w:rPr>
      </w:pPr>
      <w:proofErr w:type="gramStart"/>
      <w:r w:rsidRPr="00665A40">
        <w:rPr>
          <w:rFonts w:eastAsia="Times New Roman" w:cstheme="minorHAnsi"/>
          <w:color w:val="000000"/>
          <w:sz w:val="24"/>
          <w:szCs w:val="24"/>
          <w:lang w:val="en-US"/>
        </w:rPr>
        <w:t>2 inch</w:t>
      </w:r>
      <w:proofErr w:type="gramEnd"/>
      <w:r w:rsidRPr="00665A40">
        <w:rPr>
          <w:rFonts w:eastAsia="Times New Roman" w:cstheme="minorHAnsi"/>
          <w:color w:val="000000"/>
          <w:sz w:val="24"/>
          <w:szCs w:val="24"/>
          <w:lang w:val="en-US"/>
        </w:rPr>
        <w:t>, 3 ringed binder </w:t>
      </w:r>
    </w:p>
    <w:p w:rsidR="00665A40" w:rsidRPr="00665A40" w:rsidRDefault="00665A40" w:rsidP="00665A40">
      <w:pPr>
        <w:numPr>
          <w:ilvl w:val="0"/>
          <w:numId w:val="2"/>
        </w:numPr>
        <w:spacing w:after="0" w:line="240" w:lineRule="auto"/>
        <w:textAlignment w:val="baseline"/>
        <w:rPr>
          <w:rFonts w:eastAsia="Times New Roman" w:cstheme="minorHAnsi"/>
          <w:color w:val="000000"/>
          <w:sz w:val="24"/>
          <w:szCs w:val="24"/>
          <w:lang w:val="en-US"/>
        </w:rPr>
      </w:pPr>
      <w:r w:rsidRPr="00665A40">
        <w:rPr>
          <w:rFonts w:eastAsia="Times New Roman" w:cstheme="minorHAnsi"/>
          <w:color w:val="000000"/>
          <w:sz w:val="24"/>
          <w:szCs w:val="24"/>
          <w:lang w:val="en-US"/>
        </w:rPr>
        <w:t>Loose leaf paper</w:t>
      </w:r>
    </w:p>
    <w:p w:rsidR="00665A40" w:rsidRPr="00665A40" w:rsidRDefault="00665A40" w:rsidP="00665A40">
      <w:pPr>
        <w:numPr>
          <w:ilvl w:val="0"/>
          <w:numId w:val="2"/>
        </w:numPr>
        <w:spacing w:after="0" w:line="240" w:lineRule="auto"/>
        <w:textAlignment w:val="baseline"/>
        <w:rPr>
          <w:rFonts w:eastAsia="Times New Roman" w:cstheme="minorHAnsi"/>
          <w:color w:val="000000"/>
          <w:sz w:val="24"/>
          <w:szCs w:val="24"/>
          <w:lang w:val="en-US"/>
        </w:rPr>
      </w:pPr>
      <w:r w:rsidRPr="00665A40">
        <w:rPr>
          <w:rFonts w:eastAsia="Times New Roman" w:cstheme="minorHAnsi"/>
          <w:color w:val="000000"/>
          <w:sz w:val="24"/>
          <w:szCs w:val="24"/>
          <w:lang w:val="en-US"/>
        </w:rPr>
        <w:t>Pens (blue, black, red)</w:t>
      </w:r>
    </w:p>
    <w:p w:rsidR="00665A40" w:rsidRPr="00665A40" w:rsidRDefault="00665A40" w:rsidP="00665A40">
      <w:pPr>
        <w:numPr>
          <w:ilvl w:val="0"/>
          <w:numId w:val="2"/>
        </w:numPr>
        <w:spacing w:after="0" w:line="240" w:lineRule="auto"/>
        <w:textAlignment w:val="baseline"/>
        <w:rPr>
          <w:rFonts w:eastAsia="Times New Roman" w:cstheme="minorHAnsi"/>
          <w:color w:val="000000"/>
          <w:sz w:val="24"/>
          <w:szCs w:val="24"/>
          <w:lang w:val="en-US"/>
        </w:rPr>
      </w:pPr>
      <w:r w:rsidRPr="00665A40">
        <w:rPr>
          <w:rFonts w:eastAsia="Times New Roman" w:cstheme="minorHAnsi"/>
          <w:color w:val="000000"/>
          <w:sz w:val="24"/>
          <w:szCs w:val="24"/>
          <w:lang w:val="en-US"/>
        </w:rPr>
        <w:t>White out</w:t>
      </w:r>
    </w:p>
    <w:p w:rsidR="00665A40" w:rsidRPr="00665A40" w:rsidRDefault="00665A40" w:rsidP="00665A40">
      <w:pPr>
        <w:numPr>
          <w:ilvl w:val="0"/>
          <w:numId w:val="2"/>
        </w:numPr>
        <w:spacing w:after="0" w:line="240" w:lineRule="auto"/>
        <w:textAlignment w:val="baseline"/>
        <w:rPr>
          <w:rFonts w:eastAsia="Times New Roman" w:cstheme="minorHAnsi"/>
          <w:color w:val="000000"/>
          <w:sz w:val="24"/>
          <w:szCs w:val="24"/>
          <w:lang w:val="en-US"/>
        </w:rPr>
      </w:pPr>
      <w:r w:rsidRPr="00665A40">
        <w:rPr>
          <w:rFonts w:eastAsia="Times New Roman" w:cstheme="minorHAnsi"/>
          <w:color w:val="000000"/>
          <w:sz w:val="24"/>
          <w:szCs w:val="24"/>
          <w:lang w:val="en-US"/>
        </w:rPr>
        <w:t>Pencils</w:t>
      </w:r>
    </w:p>
    <w:p w:rsidR="00665A40" w:rsidRPr="00665A40" w:rsidRDefault="00665A40" w:rsidP="00665A40">
      <w:pPr>
        <w:numPr>
          <w:ilvl w:val="0"/>
          <w:numId w:val="2"/>
        </w:numPr>
        <w:spacing w:after="0" w:line="240" w:lineRule="auto"/>
        <w:textAlignment w:val="baseline"/>
        <w:rPr>
          <w:rFonts w:eastAsia="Times New Roman" w:cstheme="minorHAnsi"/>
          <w:color w:val="000000"/>
          <w:sz w:val="24"/>
          <w:szCs w:val="24"/>
          <w:lang w:val="en-US"/>
        </w:rPr>
      </w:pPr>
      <w:r w:rsidRPr="00665A40">
        <w:rPr>
          <w:rFonts w:eastAsia="Times New Roman" w:cstheme="minorHAnsi"/>
          <w:color w:val="000000"/>
          <w:sz w:val="24"/>
          <w:szCs w:val="24"/>
          <w:lang w:val="en-US"/>
        </w:rPr>
        <w:t>Eraser</w:t>
      </w:r>
    </w:p>
    <w:p w:rsidR="00665A40" w:rsidRPr="00665A40" w:rsidRDefault="00665A40" w:rsidP="00665A40">
      <w:pPr>
        <w:numPr>
          <w:ilvl w:val="0"/>
          <w:numId w:val="2"/>
        </w:numPr>
        <w:spacing w:after="0" w:line="240" w:lineRule="auto"/>
        <w:textAlignment w:val="baseline"/>
        <w:rPr>
          <w:rFonts w:eastAsia="Times New Roman" w:cstheme="minorHAnsi"/>
          <w:color w:val="000000"/>
          <w:sz w:val="24"/>
          <w:szCs w:val="24"/>
          <w:lang w:val="en-US"/>
        </w:rPr>
      </w:pPr>
      <w:r w:rsidRPr="00665A40">
        <w:rPr>
          <w:rFonts w:eastAsia="Times New Roman" w:cstheme="minorHAnsi"/>
          <w:color w:val="000000"/>
          <w:sz w:val="24"/>
          <w:szCs w:val="24"/>
          <w:lang w:val="en-US"/>
        </w:rPr>
        <w:t>Rule</w:t>
      </w:r>
      <w:r w:rsidR="009840CE">
        <w:rPr>
          <w:rFonts w:eastAsia="Times New Roman" w:cstheme="minorHAnsi"/>
          <w:color w:val="000000"/>
          <w:sz w:val="24"/>
          <w:szCs w:val="24"/>
          <w:lang w:val="en-US"/>
        </w:rPr>
        <w:t>r</w:t>
      </w:r>
    </w:p>
    <w:p w:rsidR="00665A40" w:rsidRPr="00665A40" w:rsidRDefault="00665A40" w:rsidP="00665A40">
      <w:pPr>
        <w:numPr>
          <w:ilvl w:val="0"/>
          <w:numId w:val="2"/>
        </w:numPr>
        <w:spacing w:after="0" w:line="240" w:lineRule="auto"/>
        <w:textAlignment w:val="baseline"/>
        <w:rPr>
          <w:rFonts w:eastAsia="Times New Roman" w:cstheme="minorHAnsi"/>
          <w:color w:val="000000"/>
          <w:sz w:val="24"/>
          <w:szCs w:val="24"/>
          <w:lang w:val="en-US"/>
        </w:rPr>
      </w:pPr>
      <w:r w:rsidRPr="00665A40">
        <w:rPr>
          <w:rFonts w:eastAsia="Times New Roman" w:cstheme="minorHAnsi"/>
          <w:color w:val="000000"/>
          <w:sz w:val="24"/>
          <w:szCs w:val="24"/>
          <w:lang w:val="en-US"/>
        </w:rPr>
        <w:t>Scissors </w:t>
      </w:r>
    </w:p>
    <w:p w:rsidR="00665A40" w:rsidRPr="00665A40" w:rsidRDefault="00665A40" w:rsidP="00665A40">
      <w:pPr>
        <w:numPr>
          <w:ilvl w:val="0"/>
          <w:numId w:val="2"/>
        </w:numPr>
        <w:spacing w:after="0" w:line="240" w:lineRule="auto"/>
        <w:textAlignment w:val="baseline"/>
        <w:rPr>
          <w:rFonts w:eastAsia="Times New Roman" w:cstheme="minorHAnsi"/>
          <w:color w:val="000000"/>
          <w:sz w:val="24"/>
          <w:szCs w:val="24"/>
          <w:lang w:val="en-US"/>
        </w:rPr>
      </w:pPr>
      <w:r w:rsidRPr="00665A40">
        <w:rPr>
          <w:rFonts w:eastAsia="Times New Roman" w:cstheme="minorHAnsi"/>
          <w:color w:val="000000"/>
          <w:sz w:val="24"/>
          <w:szCs w:val="24"/>
          <w:lang w:val="en-US"/>
        </w:rPr>
        <w:t>Glue</w:t>
      </w:r>
    </w:p>
    <w:p w:rsidR="00665A40" w:rsidRPr="00665A40" w:rsidRDefault="00665A40" w:rsidP="00665A40">
      <w:pPr>
        <w:numPr>
          <w:ilvl w:val="0"/>
          <w:numId w:val="2"/>
        </w:numPr>
        <w:spacing w:after="0" w:line="240" w:lineRule="auto"/>
        <w:textAlignment w:val="baseline"/>
        <w:rPr>
          <w:rFonts w:eastAsia="Times New Roman" w:cstheme="minorHAnsi"/>
          <w:color w:val="000000"/>
          <w:sz w:val="24"/>
          <w:szCs w:val="24"/>
          <w:lang w:val="en-US"/>
        </w:rPr>
      </w:pPr>
      <w:r w:rsidRPr="00665A40">
        <w:rPr>
          <w:rFonts w:eastAsia="Times New Roman" w:cstheme="minorHAnsi"/>
          <w:color w:val="000000"/>
          <w:sz w:val="24"/>
          <w:szCs w:val="24"/>
          <w:lang w:val="en-US"/>
        </w:rPr>
        <w:t>Highlights </w:t>
      </w:r>
    </w:p>
    <w:p w:rsidR="00665A40" w:rsidRPr="00665A40" w:rsidRDefault="00665A40" w:rsidP="00665A40">
      <w:pPr>
        <w:numPr>
          <w:ilvl w:val="0"/>
          <w:numId w:val="2"/>
        </w:numPr>
        <w:spacing w:after="0" w:line="240" w:lineRule="auto"/>
        <w:textAlignment w:val="baseline"/>
        <w:rPr>
          <w:rFonts w:eastAsia="Times New Roman" w:cstheme="minorHAnsi"/>
          <w:color w:val="000000"/>
          <w:sz w:val="24"/>
          <w:szCs w:val="24"/>
          <w:lang w:val="en-US"/>
        </w:rPr>
      </w:pPr>
      <w:r w:rsidRPr="00665A40">
        <w:rPr>
          <w:rFonts w:eastAsia="Times New Roman" w:cstheme="minorHAnsi"/>
          <w:color w:val="000000"/>
          <w:sz w:val="24"/>
          <w:szCs w:val="24"/>
          <w:lang w:val="en-US"/>
        </w:rPr>
        <w:t>Pencil crayons</w:t>
      </w:r>
    </w:p>
    <w:p w:rsidR="00665A40" w:rsidRPr="00665A40" w:rsidRDefault="00665A40" w:rsidP="00665A40">
      <w:pPr>
        <w:numPr>
          <w:ilvl w:val="0"/>
          <w:numId w:val="2"/>
        </w:numPr>
        <w:spacing w:after="0" w:line="240" w:lineRule="auto"/>
        <w:textAlignment w:val="baseline"/>
        <w:rPr>
          <w:rFonts w:eastAsia="Times New Roman" w:cstheme="minorHAnsi"/>
          <w:color w:val="000000"/>
          <w:sz w:val="24"/>
          <w:szCs w:val="24"/>
          <w:lang w:val="en-US"/>
        </w:rPr>
      </w:pPr>
      <w:r w:rsidRPr="00665A40">
        <w:rPr>
          <w:rFonts w:eastAsia="Times New Roman" w:cstheme="minorHAnsi"/>
          <w:color w:val="000000"/>
          <w:sz w:val="24"/>
          <w:szCs w:val="24"/>
          <w:lang w:val="en-US"/>
        </w:rPr>
        <w:t>Felt pens </w:t>
      </w:r>
    </w:p>
    <w:p w:rsidR="00665A40" w:rsidRPr="00665A40" w:rsidRDefault="00665A40" w:rsidP="00665A40">
      <w:pPr>
        <w:numPr>
          <w:ilvl w:val="0"/>
          <w:numId w:val="2"/>
        </w:numPr>
        <w:spacing w:after="0" w:line="240" w:lineRule="auto"/>
        <w:textAlignment w:val="baseline"/>
        <w:rPr>
          <w:rFonts w:eastAsia="Times New Roman" w:cstheme="minorHAnsi"/>
          <w:color w:val="000000"/>
          <w:sz w:val="24"/>
          <w:szCs w:val="24"/>
          <w:lang w:val="en-US"/>
        </w:rPr>
      </w:pPr>
      <w:r w:rsidRPr="00665A40">
        <w:rPr>
          <w:rFonts w:eastAsia="Times New Roman" w:cstheme="minorHAnsi"/>
          <w:color w:val="000000"/>
          <w:sz w:val="24"/>
          <w:szCs w:val="24"/>
          <w:lang w:val="en-US"/>
        </w:rPr>
        <w:t>Other, project-specific materials may be required </w:t>
      </w:r>
    </w:p>
    <w:p w:rsidR="00665A40" w:rsidRPr="00C60C5A" w:rsidRDefault="00665A40" w:rsidP="00665A40">
      <w:pPr>
        <w:spacing w:after="0" w:line="240" w:lineRule="auto"/>
        <w:rPr>
          <w:rFonts w:eastAsia="Times New Roman" w:cstheme="minorHAnsi"/>
          <w:color w:val="000000"/>
          <w:sz w:val="24"/>
          <w:szCs w:val="24"/>
          <w:lang w:val="en-US"/>
        </w:rPr>
        <w:sectPr w:rsidR="00665A40" w:rsidRPr="00C60C5A" w:rsidSect="00665A40">
          <w:type w:val="continuous"/>
          <w:pgSz w:w="12240" w:h="15840"/>
          <w:pgMar w:top="1440" w:right="1440" w:bottom="1440" w:left="1440" w:header="708" w:footer="708" w:gutter="0"/>
          <w:cols w:num="2" w:space="708"/>
          <w:docGrid w:linePitch="360"/>
        </w:sectPr>
      </w:pPr>
      <w:r w:rsidRPr="00665A40">
        <w:rPr>
          <w:rFonts w:eastAsia="Times New Roman" w:cstheme="minorHAnsi"/>
          <w:color w:val="000000"/>
          <w:sz w:val="24"/>
          <w:szCs w:val="24"/>
          <w:lang w:val="en-US"/>
        </w:rPr>
        <w:br/>
      </w:r>
    </w:p>
    <w:p w:rsidR="00C60C5A" w:rsidRDefault="00C60C5A" w:rsidP="00C60C5A">
      <w:pPr>
        <w:spacing w:after="0"/>
        <w:rPr>
          <w:rFonts w:eastAsia="Times New Roman" w:cstheme="minorHAnsi"/>
          <w:color w:val="000000"/>
          <w:sz w:val="24"/>
          <w:szCs w:val="24"/>
          <w:lang w:val="en-US"/>
        </w:rPr>
      </w:pPr>
    </w:p>
    <w:p w:rsidR="00C60C5A" w:rsidRDefault="00C60C5A" w:rsidP="00C60C5A">
      <w:pPr>
        <w:spacing w:after="0"/>
        <w:rPr>
          <w:rFonts w:eastAsia="Times New Roman" w:cstheme="minorHAnsi"/>
          <w:color w:val="000000"/>
          <w:sz w:val="24"/>
          <w:szCs w:val="24"/>
          <w:lang w:val="en-US"/>
        </w:rPr>
      </w:pPr>
    </w:p>
    <w:p w:rsidR="00C60C5A" w:rsidRDefault="00C60C5A" w:rsidP="00C60C5A">
      <w:pPr>
        <w:spacing w:after="0"/>
        <w:rPr>
          <w:rFonts w:eastAsia="Times New Roman" w:cstheme="minorHAnsi"/>
          <w:color w:val="000000"/>
          <w:sz w:val="24"/>
          <w:szCs w:val="24"/>
          <w:lang w:val="en-US"/>
        </w:rPr>
      </w:pPr>
    </w:p>
    <w:p w:rsidR="00C60C5A" w:rsidRDefault="00C60C5A" w:rsidP="00C60C5A">
      <w:pPr>
        <w:spacing w:after="0"/>
        <w:rPr>
          <w:rFonts w:eastAsia="Times New Roman" w:cstheme="minorHAnsi"/>
          <w:color w:val="000000"/>
          <w:sz w:val="24"/>
          <w:szCs w:val="24"/>
          <w:lang w:val="en-US"/>
        </w:rPr>
      </w:pPr>
    </w:p>
    <w:p w:rsidR="00C60C5A" w:rsidRDefault="00C60C5A" w:rsidP="00C60C5A">
      <w:pPr>
        <w:spacing w:after="0"/>
        <w:rPr>
          <w:rFonts w:eastAsia="Times New Roman" w:cstheme="minorHAnsi"/>
          <w:color w:val="000000"/>
          <w:sz w:val="24"/>
          <w:szCs w:val="24"/>
          <w:lang w:val="en-US"/>
        </w:rPr>
      </w:pPr>
    </w:p>
    <w:p w:rsidR="00C60C5A" w:rsidRPr="00C60C5A" w:rsidRDefault="00665A40" w:rsidP="00C60C5A">
      <w:pPr>
        <w:spacing w:after="0"/>
        <w:rPr>
          <w:rFonts w:cstheme="minorHAnsi"/>
          <w:b/>
          <w:sz w:val="24"/>
          <w:szCs w:val="24"/>
        </w:rPr>
      </w:pPr>
      <w:r w:rsidRPr="00665A40">
        <w:rPr>
          <w:rFonts w:eastAsia="Times New Roman" w:cstheme="minorHAnsi"/>
          <w:color w:val="000000"/>
          <w:sz w:val="24"/>
          <w:szCs w:val="24"/>
          <w:lang w:val="en-US"/>
        </w:rPr>
        <w:lastRenderedPageBreak/>
        <w:br/>
      </w:r>
      <w:r w:rsidR="00C60C5A" w:rsidRPr="00C60C5A">
        <w:rPr>
          <w:rFonts w:cstheme="minorHAnsi"/>
          <w:b/>
          <w:sz w:val="24"/>
          <w:szCs w:val="24"/>
        </w:rPr>
        <w:t xml:space="preserve">Expectations </w:t>
      </w:r>
    </w:p>
    <w:p w:rsidR="00C60C5A" w:rsidRPr="00C60C5A" w:rsidRDefault="00C60C5A" w:rsidP="00C60C5A">
      <w:pPr>
        <w:spacing w:after="0"/>
        <w:rPr>
          <w:rFonts w:cstheme="minorHAnsi"/>
          <w:sz w:val="24"/>
          <w:szCs w:val="24"/>
        </w:rPr>
      </w:pPr>
      <w:r w:rsidRPr="00C60C5A">
        <w:rPr>
          <w:rFonts w:cstheme="minorHAnsi"/>
          <w:sz w:val="24"/>
          <w:szCs w:val="24"/>
        </w:rPr>
        <w:t>I don’t have many... mostly I expect that students will operate with a few principles in mind:</w:t>
      </w:r>
    </w:p>
    <w:p w:rsidR="00C60C5A" w:rsidRPr="00C60C5A" w:rsidRDefault="00C60C5A" w:rsidP="00C60C5A">
      <w:pPr>
        <w:pStyle w:val="ListParagraph"/>
        <w:numPr>
          <w:ilvl w:val="0"/>
          <w:numId w:val="10"/>
        </w:numPr>
        <w:spacing w:after="0"/>
        <w:rPr>
          <w:rFonts w:cstheme="minorHAnsi"/>
          <w:sz w:val="24"/>
          <w:szCs w:val="24"/>
        </w:rPr>
      </w:pPr>
      <w:r w:rsidRPr="00C60C5A">
        <w:rPr>
          <w:rFonts w:cstheme="minorHAnsi"/>
          <w:sz w:val="24"/>
          <w:szCs w:val="24"/>
        </w:rPr>
        <w:t>Be responsible</w:t>
      </w:r>
    </w:p>
    <w:p w:rsidR="00C60C5A" w:rsidRPr="00C60C5A" w:rsidRDefault="00C60C5A" w:rsidP="00C60C5A">
      <w:pPr>
        <w:pStyle w:val="ListParagraph"/>
        <w:numPr>
          <w:ilvl w:val="0"/>
          <w:numId w:val="10"/>
        </w:numPr>
        <w:spacing w:after="0"/>
        <w:rPr>
          <w:rFonts w:cstheme="minorHAnsi"/>
          <w:sz w:val="24"/>
          <w:szCs w:val="24"/>
        </w:rPr>
      </w:pPr>
      <w:r w:rsidRPr="00C60C5A">
        <w:rPr>
          <w:rFonts w:cstheme="minorHAnsi"/>
          <w:sz w:val="24"/>
          <w:szCs w:val="24"/>
        </w:rPr>
        <w:t>Be respectful</w:t>
      </w:r>
    </w:p>
    <w:p w:rsidR="00C60C5A" w:rsidRPr="00C60C5A" w:rsidRDefault="00C60C5A" w:rsidP="00C60C5A">
      <w:pPr>
        <w:pStyle w:val="ListParagraph"/>
        <w:numPr>
          <w:ilvl w:val="0"/>
          <w:numId w:val="10"/>
        </w:numPr>
        <w:spacing w:after="0"/>
        <w:rPr>
          <w:rFonts w:cstheme="minorHAnsi"/>
          <w:sz w:val="24"/>
          <w:szCs w:val="24"/>
        </w:rPr>
      </w:pPr>
      <w:r w:rsidRPr="00C60C5A">
        <w:rPr>
          <w:rFonts w:cstheme="minorHAnsi"/>
          <w:sz w:val="24"/>
          <w:szCs w:val="24"/>
        </w:rPr>
        <w:t>Be kind</w:t>
      </w:r>
    </w:p>
    <w:p w:rsidR="00C60C5A" w:rsidRPr="00C60C5A" w:rsidRDefault="00C60C5A" w:rsidP="00C60C5A">
      <w:pPr>
        <w:spacing w:after="0"/>
        <w:rPr>
          <w:rFonts w:cstheme="minorHAnsi"/>
          <w:sz w:val="24"/>
          <w:szCs w:val="24"/>
        </w:rPr>
      </w:pPr>
      <w:r w:rsidRPr="00C60C5A">
        <w:rPr>
          <w:rFonts w:cstheme="minorHAnsi"/>
          <w:sz w:val="24"/>
          <w:szCs w:val="24"/>
        </w:rPr>
        <w:t>What each of these means will be explored in class</w:t>
      </w:r>
      <w:r w:rsidR="003C2977">
        <w:rPr>
          <w:rFonts w:cstheme="minorHAnsi"/>
          <w:sz w:val="24"/>
          <w:szCs w:val="24"/>
        </w:rPr>
        <w:t xml:space="preserve"> at length. Students will be asked to sign our collectively developed list of expectations. </w:t>
      </w:r>
    </w:p>
    <w:p w:rsidR="00C60C5A" w:rsidRPr="00C60C5A" w:rsidRDefault="00C60C5A" w:rsidP="00C60C5A">
      <w:pPr>
        <w:spacing w:after="0"/>
        <w:rPr>
          <w:rFonts w:cstheme="minorHAnsi"/>
          <w:sz w:val="24"/>
          <w:szCs w:val="24"/>
        </w:rPr>
      </w:pPr>
    </w:p>
    <w:p w:rsidR="00C60C5A" w:rsidRPr="00C60C5A" w:rsidRDefault="00C60C5A" w:rsidP="00C60C5A">
      <w:pPr>
        <w:spacing w:after="0"/>
        <w:rPr>
          <w:rFonts w:cstheme="minorHAnsi"/>
          <w:b/>
          <w:sz w:val="24"/>
          <w:szCs w:val="24"/>
        </w:rPr>
      </w:pPr>
    </w:p>
    <w:p w:rsidR="00C60C5A" w:rsidRPr="00C60C5A" w:rsidRDefault="00C60C5A" w:rsidP="00C60C5A">
      <w:pPr>
        <w:spacing w:after="0"/>
        <w:rPr>
          <w:rFonts w:eastAsia="Calibri" w:cstheme="minorHAnsi"/>
          <w:sz w:val="24"/>
          <w:szCs w:val="24"/>
        </w:rPr>
      </w:pPr>
      <w:r w:rsidRPr="00C60C5A">
        <w:rPr>
          <w:rFonts w:cstheme="minorHAnsi"/>
          <w:b/>
          <w:sz w:val="24"/>
          <w:szCs w:val="24"/>
        </w:rPr>
        <w:t xml:space="preserve">Plagiarism Policy </w:t>
      </w:r>
    </w:p>
    <w:p w:rsidR="00C60C5A" w:rsidRPr="00C60C5A" w:rsidRDefault="00C60C5A" w:rsidP="00C60C5A">
      <w:pPr>
        <w:spacing w:line="276" w:lineRule="auto"/>
        <w:rPr>
          <w:rFonts w:eastAsia="Calibri" w:cstheme="minorHAnsi"/>
          <w:sz w:val="24"/>
          <w:szCs w:val="24"/>
        </w:rPr>
      </w:pPr>
      <w:r w:rsidRPr="00C60C5A">
        <w:rPr>
          <w:rFonts w:eastAsia="Calibri" w:cstheme="minorHAnsi"/>
          <w:sz w:val="24"/>
          <w:szCs w:val="24"/>
        </w:rPr>
        <w:t xml:space="preserve">Students are expected to be honest in meeting course requirements.  Copying, cheating or plagiarism are dishonest and are unacceptable conduct.  </w:t>
      </w:r>
    </w:p>
    <w:p w:rsidR="00C60C5A" w:rsidRPr="00C60C5A" w:rsidRDefault="00C60C5A" w:rsidP="00C60C5A">
      <w:pPr>
        <w:spacing w:line="276" w:lineRule="auto"/>
        <w:rPr>
          <w:rFonts w:eastAsia="Calibri" w:cstheme="minorHAnsi"/>
          <w:sz w:val="24"/>
          <w:szCs w:val="24"/>
        </w:rPr>
      </w:pPr>
      <w:r w:rsidRPr="00C60C5A">
        <w:rPr>
          <w:rFonts w:eastAsia="Calibri" w:cstheme="minorHAnsi"/>
          <w:sz w:val="24"/>
          <w:szCs w:val="24"/>
        </w:rPr>
        <w:t>If you are caught copying, cheating or plagiarizing, one or more of the following consequences will be applied:</w:t>
      </w:r>
    </w:p>
    <w:p w:rsidR="00C60C5A" w:rsidRPr="00C60C5A" w:rsidRDefault="00C60C5A" w:rsidP="00C60C5A">
      <w:pPr>
        <w:numPr>
          <w:ilvl w:val="0"/>
          <w:numId w:val="9"/>
        </w:numPr>
        <w:spacing w:after="0" w:line="240" w:lineRule="auto"/>
        <w:rPr>
          <w:rFonts w:eastAsia="Calibri" w:cstheme="minorHAnsi"/>
          <w:sz w:val="24"/>
          <w:szCs w:val="24"/>
        </w:rPr>
      </w:pPr>
      <w:r w:rsidRPr="00C60C5A">
        <w:rPr>
          <w:rFonts w:eastAsia="Calibri" w:cstheme="minorHAnsi"/>
          <w:sz w:val="24"/>
          <w:szCs w:val="24"/>
        </w:rPr>
        <w:t>You may receive a failing grade on the assignment/test/project</w:t>
      </w:r>
    </w:p>
    <w:p w:rsidR="00C60C5A" w:rsidRPr="00C60C5A" w:rsidRDefault="00C60C5A" w:rsidP="00C60C5A">
      <w:pPr>
        <w:numPr>
          <w:ilvl w:val="0"/>
          <w:numId w:val="9"/>
        </w:numPr>
        <w:spacing w:after="0" w:line="240" w:lineRule="auto"/>
        <w:rPr>
          <w:rFonts w:eastAsia="Calibri" w:cstheme="minorHAnsi"/>
          <w:sz w:val="24"/>
          <w:szCs w:val="24"/>
        </w:rPr>
      </w:pPr>
      <w:r w:rsidRPr="00C60C5A">
        <w:rPr>
          <w:rFonts w:eastAsia="Calibri" w:cstheme="minorHAnsi"/>
          <w:sz w:val="24"/>
          <w:szCs w:val="24"/>
        </w:rPr>
        <w:t>You may be asked to resubmit the assignment/test/project for partial credit</w:t>
      </w:r>
    </w:p>
    <w:p w:rsidR="00C60C5A" w:rsidRPr="00C60C5A" w:rsidRDefault="00C60C5A" w:rsidP="00C60C5A">
      <w:pPr>
        <w:numPr>
          <w:ilvl w:val="0"/>
          <w:numId w:val="9"/>
        </w:numPr>
        <w:spacing w:after="0" w:line="240" w:lineRule="auto"/>
        <w:rPr>
          <w:rFonts w:eastAsia="Calibri" w:cstheme="minorHAnsi"/>
          <w:sz w:val="24"/>
          <w:szCs w:val="24"/>
        </w:rPr>
      </w:pPr>
      <w:r w:rsidRPr="00C60C5A">
        <w:rPr>
          <w:rFonts w:eastAsia="Calibri" w:cstheme="minorHAnsi"/>
          <w:sz w:val="24"/>
          <w:szCs w:val="24"/>
        </w:rPr>
        <w:t>Parent/Guardians will be contacted and informed of the offense</w:t>
      </w:r>
    </w:p>
    <w:p w:rsidR="00C60C5A" w:rsidRPr="00C60C5A" w:rsidRDefault="00C60C5A" w:rsidP="00C60C5A">
      <w:pPr>
        <w:numPr>
          <w:ilvl w:val="0"/>
          <w:numId w:val="9"/>
        </w:numPr>
        <w:spacing w:after="0" w:line="240" w:lineRule="auto"/>
        <w:rPr>
          <w:rFonts w:eastAsia="Calibri" w:cstheme="minorHAnsi"/>
          <w:sz w:val="24"/>
          <w:szCs w:val="24"/>
        </w:rPr>
      </w:pPr>
      <w:r w:rsidRPr="00C60C5A">
        <w:rPr>
          <w:rFonts w:eastAsia="Calibri" w:cstheme="minorHAnsi"/>
          <w:sz w:val="24"/>
          <w:szCs w:val="24"/>
        </w:rPr>
        <w:t>An office referral will be filed indicating the occurrence of the copying, cheating or plagiarism.</w:t>
      </w:r>
    </w:p>
    <w:p w:rsidR="00C60C5A" w:rsidRPr="00C60C5A" w:rsidRDefault="00C60C5A" w:rsidP="00C60C5A">
      <w:pPr>
        <w:autoSpaceDE w:val="0"/>
        <w:autoSpaceDN w:val="0"/>
        <w:adjustRightInd w:val="0"/>
        <w:spacing w:after="0" w:line="240" w:lineRule="auto"/>
        <w:rPr>
          <w:rFonts w:cstheme="minorHAnsi"/>
          <w:b/>
          <w:bCs/>
          <w:sz w:val="24"/>
          <w:szCs w:val="24"/>
        </w:rPr>
      </w:pPr>
      <w:r w:rsidRPr="00C60C5A">
        <w:rPr>
          <w:rFonts w:cstheme="minorHAnsi"/>
          <w:b/>
          <w:bCs/>
          <w:sz w:val="24"/>
          <w:szCs w:val="24"/>
        </w:rPr>
        <w:t>Routines</w:t>
      </w:r>
    </w:p>
    <w:p w:rsidR="00C60C5A" w:rsidRPr="00C60C5A" w:rsidRDefault="00C60C5A" w:rsidP="00C60C5A">
      <w:pPr>
        <w:pStyle w:val="ListParagraph"/>
        <w:numPr>
          <w:ilvl w:val="0"/>
          <w:numId w:val="11"/>
        </w:numPr>
        <w:autoSpaceDE w:val="0"/>
        <w:autoSpaceDN w:val="0"/>
        <w:adjustRightInd w:val="0"/>
        <w:spacing w:after="0" w:line="240" w:lineRule="auto"/>
        <w:rPr>
          <w:rFonts w:cstheme="minorHAnsi"/>
          <w:sz w:val="24"/>
          <w:szCs w:val="24"/>
          <w:lang w:val="en-CA"/>
        </w:rPr>
      </w:pPr>
      <w:r w:rsidRPr="00C60C5A">
        <w:rPr>
          <w:rFonts w:cstheme="minorHAnsi"/>
          <w:sz w:val="24"/>
          <w:szCs w:val="24"/>
          <w:lang w:val="en-CA"/>
        </w:rPr>
        <w:t>Be prepared. Please arrive to class with a pen or pencil, paper, any work required, and your readings.</w:t>
      </w:r>
    </w:p>
    <w:p w:rsidR="00C60C5A" w:rsidRPr="00C60C5A" w:rsidRDefault="00C60C5A" w:rsidP="00C60C5A">
      <w:pPr>
        <w:pStyle w:val="ListParagraph"/>
        <w:numPr>
          <w:ilvl w:val="0"/>
          <w:numId w:val="11"/>
        </w:numPr>
        <w:autoSpaceDE w:val="0"/>
        <w:autoSpaceDN w:val="0"/>
        <w:adjustRightInd w:val="0"/>
        <w:spacing w:after="0" w:line="240" w:lineRule="auto"/>
        <w:rPr>
          <w:rFonts w:cstheme="minorHAnsi"/>
          <w:sz w:val="24"/>
          <w:szCs w:val="24"/>
          <w:lang w:val="en-CA"/>
        </w:rPr>
      </w:pPr>
      <w:r w:rsidRPr="00C60C5A">
        <w:rPr>
          <w:rFonts w:cstheme="minorHAnsi"/>
          <w:sz w:val="24"/>
          <w:szCs w:val="24"/>
          <w:lang w:val="en-CA"/>
        </w:rPr>
        <w:t>If you miss a day, check with a friend about what we did before asking Ms. Lawrence. Extra copies of handouts can be found on Moodle.</w:t>
      </w:r>
    </w:p>
    <w:p w:rsidR="00C60C5A" w:rsidRPr="00C60C5A" w:rsidRDefault="00C60C5A" w:rsidP="00C60C5A">
      <w:pPr>
        <w:pStyle w:val="ListParagraph"/>
        <w:numPr>
          <w:ilvl w:val="0"/>
          <w:numId w:val="11"/>
        </w:numPr>
        <w:autoSpaceDE w:val="0"/>
        <w:autoSpaceDN w:val="0"/>
        <w:adjustRightInd w:val="0"/>
        <w:spacing w:after="0" w:line="240" w:lineRule="auto"/>
        <w:rPr>
          <w:rFonts w:cstheme="minorHAnsi"/>
          <w:sz w:val="24"/>
          <w:szCs w:val="24"/>
          <w:lang w:val="en-CA"/>
        </w:rPr>
      </w:pPr>
      <w:r w:rsidRPr="00C60C5A">
        <w:rPr>
          <w:rFonts w:cstheme="minorHAnsi"/>
          <w:sz w:val="24"/>
          <w:szCs w:val="24"/>
          <w:lang w:val="en-CA"/>
        </w:rPr>
        <w:t>Please do not hand assignments directly to me. Finished work should be handed into the hand in bins at the back of the classroom. Please ensure work is submitted to the bin labelled for your block.</w:t>
      </w:r>
    </w:p>
    <w:p w:rsidR="00C60C5A" w:rsidRPr="00C60C5A" w:rsidRDefault="00C60C5A" w:rsidP="00C60C5A">
      <w:pPr>
        <w:pStyle w:val="ListParagraph"/>
        <w:numPr>
          <w:ilvl w:val="0"/>
          <w:numId w:val="11"/>
        </w:numPr>
        <w:autoSpaceDE w:val="0"/>
        <w:autoSpaceDN w:val="0"/>
        <w:adjustRightInd w:val="0"/>
        <w:spacing w:after="0" w:line="240" w:lineRule="auto"/>
        <w:rPr>
          <w:rFonts w:cstheme="minorHAnsi"/>
          <w:sz w:val="24"/>
          <w:szCs w:val="24"/>
          <w:lang w:val="en-CA"/>
        </w:rPr>
      </w:pPr>
      <w:r w:rsidRPr="00C60C5A">
        <w:rPr>
          <w:rFonts w:cstheme="minorHAnsi"/>
          <w:sz w:val="24"/>
          <w:szCs w:val="24"/>
          <w:lang w:val="en-CA"/>
        </w:rPr>
        <w:t xml:space="preserve">If you need to go to the bathroom, please ask. Be aware that Ms. Lawrence may ask you to wait if we are in the middle of a discussion or reviewing important information. Bathroom breaks are limited to 1 person at time (at the teachers’ discretion), so be mindful of how long you are taking. Students are asks to sign out when using the bathroom. </w:t>
      </w:r>
    </w:p>
    <w:p w:rsidR="00C60C5A" w:rsidRPr="00C60C5A" w:rsidRDefault="00C60C5A" w:rsidP="00C60C5A">
      <w:pPr>
        <w:pStyle w:val="ListParagraph"/>
        <w:numPr>
          <w:ilvl w:val="0"/>
          <w:numId w:val="11"/>
        </w:numPr>
        <w:autoSpaceDE w:val="0"/>
        <w:autoSpaceDN w:val="0"/>
        <w:adjustRightInd w:val="0"/>
        <w:spacing w:after="0" w:line="240" w:lineRule="auto"/>
        <w:rPr>
          <w:rFonts w:cstheme="minorHAnsi"/>
          <w:sz w:val="24"/>
          <w:szCs w:val="24"/>
          <w:lang w:val="en-CA"/>
        </w:rPr>
      </w:pPr>
      <w:r w:rsidRPr="00C60C5A">
        <w:rPr>
          <w:rFonts w:cstheme="minorHAnsi"/>
          <w:sz w:val="24"/>
          <w:szCs w:val="24"/>
          <w:lang w:val="en-CA"/>
        </w:rPr>
        <w:t>Basic art materials are available for you to use; however, they are shared amongst all classes in this space. If you want special or extra materials, it is expected that you provide them.</w:t>
      </w:r>
    </w:p>
    <w:p w:rsidR="00C60C5A" w:rsidRPr="00C60C5A" w:rsidRDefault="00C60C5A" w:rsidP="00C60C5A">
      <w:pPr>
        <w:pStyle w:val="ListParagraph"/>
        <w:numPr>
          <w:ilvl w:val="0"/>
          <w:numId w:val="11"/>
        </w:numPr>
        <w:autoSpaceDE w:val="0"/>
        <w:autoSpaceDN w:val="0"/>
        <w:adjustRightInd w:val="0"/>
        <w:spacing w:after="0" w:line="240" w:lineRule="auto"/>
        <w:rPr>
          <w:rFonts w:cstheme="minorHAnsi"/>
          <w:sz w:val="24"/>
          <w:szCs w:val="24"/>
          <w:lang w:val="en-CA"/>
        </w:rPr>
      </w:pPr>
      <w:r w:rsidRPr="00C60C5A">
        <w:rPr>
          <w:rFonts w:cstheme="minorHAnsi"/>
          <w:sz w:val="24"/>
          <w:szCs w:val="24"/>
          <w:lang w:val="en-CA"/>
        </w:rPr>
        <w:t xml:space="preserve">While deadlines are provided, marks will not be deducted for late work. However, written feedback on late work will be minimal. There </w:t>
      </w:r>
      <w:r w:rsidR="009840CE">
        <w:rPr>
          <w:rFonts w:cstheme="minorHAnsi"/>
          <w:sz w:val="24"/>
          <w:szCs w:val="24"/>
          <w:lang w:val="en-CA"/>
        </w:rPr>
        <w:t>is one</w:t>
      </w:r>
      <w:r w:rsidRPr="00C60C5A">
        <w:rPr>
          <w:rFonts w:cstheme="minorHAnsi"/>
          <w:sz w:val="24"/>
          <w:szCs w:val="24"/>
          <w:lang w:val="en-CA"/>
        </w:rPr>
        <w:t xml:space="preserve"> </w:t>
      </w:r>
      <w:r w:rsidRPr="00C60C5A">
        <w:rPr>
          <w:rFonts w:cstheme="minorHAnsi"/>
          <w:b/>
          <w:bCs/>
          <w:sz w:val="24"/>
          <w:szCs w:val="24"/>
          <w:lang w:val="en-CA"/>
        </w:rPr>
        <w:t xml:space="preserve">mandatory </w:t>
      </w:r>
      <w:r w:rsidRPr="00C60C5A">
        <w:rPr>
          <w:rFonts w:cstheme="minorHAnsi"/>
          <w:sz w:val="24"/>
          <w:szCs w:val="24"/>
          <w:lang w:val="en-CA"/>
        </w:rPr>
        <w:t>deadline, and that is the one at the end of the year.</w:t>
      </w:r>
    </w:p>
    <w:p w:rsidR="00C60C5A" w:rsidRDefault="00C60C5A" w:rsidP="00C60C5A">
      <w:pPr>
        <w:autoSpaceDE w:val="0"/>
        <w:autoSpaceDN w:val="0"/>
        <w:adjustRightInd w:val="0"/>
        <w:spacing w:after="0" w:line="240" w:lineRule="auto"/>
        <w:rPr>
          <w:rFonts w:cstheme="minorHAnsi"/>
          <w:b/>
          <w:bCs/>
          <w:sz w:val="24"/>
          <w:szCs w:val="24"/>
        </w:rPr>
      </w:pPr>
    </w:p>
    <w:p w:rsidR="00C60C5A" w:rsidRDefault="00C60C5A" w:rsidP="00C60C5A">
      <w:pPr>
        <w:autoSpaceDE w:val="0"/>
        <w:autoSpaceDN w:val="0"/>
        <w:adjustRightInd w:val="0"/>
        <w:spacing w:after="0" w:line="240" w:lineRule="auto"/>
        <w:rPr>
          <w:rFonts w:cstheme="minorHAnsi"/>
          <w:b/>
          <w:bCs/>
          <w:sz w:val="24"/>
          <w:szCs w:val="24"/>
        </w:rPr>
      </w:pPr>
    </w:p>
    <w:p w:rsidR="00C60C5A" w:rsidRPr="00C60C5A" w:rsidRDefault="00C60C5A" w:rsidP="00C60C5A">
      <w:pPr>
        <w:autoSpaceDE w:val="0"/>
        <w:autoSpaceDN w:val="0"/>
        <w:adjustRightInd w:val="0"/>
        <w:spacing w:after="0" w:line="240" w:lineRule="auto"/>
        <w:rPr>
          <w:rFonts w:cstheme="minorHAnsi"/>
          <w:b/>
          <w:bCs/>
          <w:sz w:val="24"/>
          <w:szCs w:val="24"/>
        </w:rPr>
      </w:pPr>
    </w:p>
    <w:p w:rsidR="00C60C5A" w:rsidRPr="00C60C5A" w:rsidRDefault="00C60C5A" w:rsidP="00C60C5A">
      <w:pPr>
        <w:autoSpaceDE w:val="0"/>
        <w:autoSpaceDN w:val="0"/>
        <w:adjustRightInd w:val="0"/>
        <w:spacing w:after="0" w:line="240" w:lineRule="auto"/>
        <w:rPr>
          <w:rFonts w:cstheme="minorHAnsi"/>
          <w:b/>
          <w:bCs/>
          <w:sz w:val="24"/>
          <w:szCs w:val="24"/>
        </w:rPr>
      </w:pPr>
      <w:r w:rsidRPr="00C60C5A">
        <w:rPr>
          <w:rFonts w:cstheme="minorHAnsi"/>
          <w:b/>
          <w:bCs/>
          <w:sz w:val="24"/>
          <w:szCs w:val="24"/>
        </w:rPr>
        <w:t>Assessment:</w:t>
      </w:r>
    </w:p>
    <w:p w:rsidR="00C60C5A" w:rsidRPr="00C60C5A" w:rsidRDefault="00C60C5A" w:rsidP="00C60C5A">
      <w:pPr>
        <w:pStyle w:val="ListParagraph"/>
        <w:numPr>
          <w:ilvl w:val="0"/>
          <w:numId w:val="9"/>
        </w:numPr>
        <w:autoSpaceDE w:val="0"/>
        <w:autoSpaceDN w:val="0"/>
        <w:adjustRightInd w:val="0"/>
        <w:spacing w:after="0" w:line="240" w:lineRule="auto"/>
        <w:rPr>
          <w:rFonts w:cstheme="minorHAnsi"/>
          <w:sz w:val="24"/>
          <w:szCs w:val="24"/>
          <w:lang w:val="en-CA"/>
        </w:rPr>
      </w:pPr>
      <w:r w:rsidRPr="00C60C5A">
        <w:rPr>
          <w:rFonts w:cstheme="minorHAnsi"/>
          <w:noProof/>
          <w:sz w:val="24"/>
          <w:szCs w:val="24"/>
          <w:lang w:val="en-CA" w:eastAsia="en-CA"/>
        </w:rPr>
        <w:drawing>
          <wp:anchor distT="0" distB="0" distL="114300" distR="114300" simplePos="0" relativeHeight="251660288" behindDoc="1" locked="0" layoutInCell="1" allowOverlap="1" wp14:anchorId="538103D0" wp14:editId="177C3368">
            <wp:simplePos x="0" y="0"/>
            <wp:positionH relativeFrom="page">
              <wp:posOffset>5428615</wp:posOffset>
            </wp:positionH>
            <wp:positionV relativeFrom="paragraph">
              <wp:posOffset>12912</wp:posOffset>
            </wp:positionV>
            <wp:extent cx="1741805" cy="1307465"/>
            <wp:effectExtent l="0" t="0" r="0" b="6985"/>
            <wp:wrapTight wrapText="bothSides">
              <wp:wrapPolygon edited="0">
                <wp:start x="0" y="0"/>
                <wp:lineTo x="0" y="21401"/>
                <wp:lineTo x="21261" y="21401"/>
                <wp:lineTo x="2126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1805" cy="1307465"/>
                    </a:xfrm>
                    <a:prstGeom prst="rect">
                      <a:avLst/>
                    </a:prstGeom>
                    <a:noFill/>
                    <a:ln>
                      <a:noFill/>
                    </a:ln>
                  </pic:spPr>
                </pic:pic>
              </a:graphicData>
            </a:graphic>
          </wp:anchor>
        </w:drawing>
      </w:r>
      <w:r w:rsidRPr="00C60C5A">
        <w:rPr>
          <w:rFonts w:cstheme="minorHAnsi"/>
          <w:sz w:val="24"/>
          <w:szCs w:val="24"/>
          <w:lang w:val="en-CA"/>
        </w:rPr>
        <w:t xml:space="preserve">Socials 9 will be assessed based on Standards Based Grading (SBG). See attached documents for information about SBG. </w:t>
      </w:r>
    </w:p>
    <w:p w:rsidR="00C60C5A" w:rsidRPr="00C60C5A" w:rsidRDefault="00C60C5A" w:rsidP="00C60C5A">
      <w:pPr>
        <w:pStyle w:val="ListParagraph"/>
        <w:numPr>
          <w:ilvl w:val="0"/>
          <w:numId w:val="9"/>
        </w:numPr>
        <w:autoSpaceDE w:val="0"/>
        <w:autoSpaceDN w:val="0"/>
        <w:adjustRightInd w:val="0"/>
        <w:spacing w:after="0" w:line="240" w:lineRule="auto"/>
        <w:rPr>
          <w:rFonts w:cstheme="minorHAnsi"/>
          <w:sz w:val="24"/>
          <w:szCs w:val="24"/>
        </w:rPr>
      </w:pPr>
      <w:r w:rsidRPr="00C60C5A">
        <w:rPr>
          <w:rFonts w:cstheme="minorHAnsi"/>
          <w:sz w:val="24"/>
          <w:szCs w:val="24"/>
          <w:lang w:val="en-CA"/>
        </w:rPr>
        <w:t xml:space="preserve">Each unit will have 2-3 pieces of assessed work. While not all work will be assessed formally, all work is necessary for success, as marked work </w:t>
      </w:r>
      <w:proofErr w:type="gramStart"/>
      <w:r w:rsidRPr="00C60C5A">
        <w:rPr>
          <w:rFonts w:cstheme="minorHAnsi"/>
          <w:sz w:val="24"/>
          <w:szCs w:val="24"/>
          <w:lang w:val="en-CA"/>
        </w:rPr>
        <w:t>are</w:t>
      </w:r>
      <w:proofErr w:type="gramEnd"/>
      <w:r w:rsidRPr="00C60C5A">
        <w:rPr>
          <w:rFonts w:cstheme="minorHAnsi"/>
          <w:sz w:val="24"/>
          <w:szCs w:val="24"/>
          <w:lang w:val="en-CA"/>
        </w:rPr>
        <w:t xml:space="preserve"> meant to be ways that you can show me what you’re learning through the course.</w:t>
      </w:r>
    </w:p>
    <w:p w:rsidR="00C60C5A" w:rsidRPr="00C60C5A" w:rsidRDefault="00C60C5A" w:rsidP="00C60C5A">
      <w:pPr>
        <w:autoSpaceDE w:val="0"/>
        <w:autoSpaceDN w:val="0"/>
        <w:adjustRightInd w:val="0"/>
        <w:spacing w:after="0" w:line="240" w:lineRule="auto"/>
        <w:ind w:left="360"/>
        <w:rPr>
          <w:rFonts w:cstheme="minorHAnsi"/>
          <w:b/>
          <w:bCs/>
          <w:sz w:val="24"/>
          <w:szCs w:val="24"/>
        </w:rPr>
      </w:pPr>
    </w:p>
    <w:p w:rsidR="00C60C5A" w:rsidRPr="00C60C5A" w:rsidRDefault="00C60C5A" w:rsidP="00C60C5A">
      <w:pPr>
        <w:autoSpaceDE w:val="0"/>
        <w:autoSpaceDN w:val="0"/>
        <w:adjustRightInd w:val="0"/>
        <w:spacing w:after="0" w:line="240" w:lineRule="auto"/>
        <w:rPr>
          <w:rFonts w:cstheme="minorHAnsi"/>
          <w:b/>
          <w:bCs/>
          <w:sz w:val="24"/>
          <w:szCs w:val="24"/>
        </w:rPr>
      </w:pPr>
    </w:p>
    <w:p w:rsidR="00C60C5A" w:rsidRPr="00C60C5A" w:rsidRDefault="00C60C5A" w:rsidP="00C60C5A">
      <w:pPr>
        <w:autoSpaceDE w:val="0"/>
        <w:autoSpaceDN w:val="0"/>
        <w:adjustRightInd w:val="0"/>
        <w:spacing w:after="0" w:line="240" w:lineRule="auto"/>
        <w:rPr>
          <w:rFonts w:cstheme="minorHAnsi"/>
          <w:b/>
          <w:bCs/>
          <w:sz w:val="24"/>
          <w:szCs w:val="24"/>
        </w:rPr>
      </w:pPr>
    </w:p>
    <w:p w:rsidR="00C60C5A" w:rsidRPr="00C60C5A" w:rsidRDefault="00C60C5A" w:rsidP="00C60C5A">
      <w:pPr>
        <w:autoSpaceDE w:val="0"/>
        <w:autoSpaceDN w:val="0"/>
        <w:adjustRightInd w:val="0"/>
        <w:spacing w:after="0" w:line="240" w:lineRule="auto"/>
        <w:rPr>
          <w:rFonts w:cstheme="minorHAnsi"/>
          <w:b/>
          <w:bCs/>
          <w:sz w:val="24"/>
          <w:szCs w:val="24"/>
        </w:rPr>
      </w:pPr>
    </w:p>
    <w:p w:rsidR="00971681" w:rsidRDefault="00C60C5A" w:rsidP="00C60C5A">
      <w:pPr>
        <w:spacing w:after="0" w:line="240" w:lineRule="auto"/>
        <w:rPr>
          <w:rFonts w:cstheme="minorHAnsi"/>
          <w:sz w:val="24"/>
          <w:szCs w:val="24"/>
        </w:rPr>
      </w:pPr>
      <w:r>
        <w:rPr>
          <w:noProof/>
        </w:rPr>
        <w:drawing>
          <wp:inline distT="0" distB="0" distL="0" distR="0" wp14:anchorId="26B2404F" wp14:editId="5FAA3C1D">
            <wp:extent cx="5943600" cy="39439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943985"/>
                    </a:xfrm>
                    <a:prstGeom prst="rect">
                      <a:avLst/>
                    </a:prstGeom>
                  </pic:spPr>
                </pic:pic>
              </a:graphicData>
            </a:graphic>
          </wp:inline>
        </w:drawing>
      </w:r>
      <w:r w:rsidR="00665A40" w:rsidRPr="00665A40">
        <w:rPr>
          <w:rFonts w:eastAsia="Times New Roman" w:cstheme="minorHAnsi"/>
          <w:color w:val="000000"/>
          <w:sz w:val="24"/>
          <w:szCs w:val="24"/>
          <w:lang w:val="en-US"/>
        </w:rPr>
        <w:br/>
      </w:r>
      <w:r w:rsidR="00665A40" w:rsidRPr="00665A40">
        <w:rPr>
          <w:rFonts w:eastAsia="Times New Roman" w:cstheme="minorHAnsi"/>
          <w:color w:val="000000"/>
          <w:sz w:val="24"/>
          <w:szCs w:val="24"/>
          <w:lang w:val="en-US"/>
        </w:rPr>
        <w:br/>
      </w:r>
      <w:r w:rsidR="00665A40" w:rsidRPr="00665A40">
        <w:rPr>
          <w:rFonts w:eastAsia="Times New Roman" w:cstheme="minorHAnsi"/>
          <w:color w:val="000000"/>
          <w:sz w:val="24"/>
          <w:szCs w:val="24"/>
          <w:lang w:val="en-US"/>
        </w:rPr>
        <w:br/>
      </w:r>
      <w:r w:rsidR="00665A40" w:rsidRPr="00665A40">
        <w:rPr>
          <w:rFonts w:eastAsia="Times New Roman" w:cstheme="minorHAnsi"/>
          <w:color w:val="000000"/>
          <w:sz w:val="24"/>
          <w:szCs w:val="24"/>
          <w:lang w:val="en-US"/>
        </w:rPr>
        <w:br/>
      </w:r>
      <w:r w:rsidR="00665A40" w:rsidRPr="00665A40">
        <w:rPr>
          <w:rFonts w:eastAsia="Times New Roman" w:cstheme="minorHAnsi"/>
          <w:color w:val="000000"/>
          <w:sz w:val="24"/>
          <w:szCs w:val="24"/>
          <w:lang w:val="en-US"/>
        </w:rPr>
        <w:br/>
      </w:r>
      <w:r w:rsidR="00665A40" w:rsidRPr="00665A40">
        <w:rPr>
          <w:rFonts w:eastAsia="Times New Roman" w:cstheme="minorHAnsi"/>
          <w:color w:val="000000"/>
          <w:sz w:val="24"/>
          <w:szCs w:val="24"/>
          <w:lang w:val="en-US"/>
        </w:rPr>
        <w:br/>
      </w:r>
    </w:p>
    <w:p w:rsidR="00C60C5A" w:rsidRDefault="00C60C5A" w:rsidP="00C60C5A">
      <w:pPr>
        <w:spacing w:after="0" w:line="240" w:lineRule="auto"/>
        <w:rPr>
          <w:rFonts w:cstheme="minorHAnsi"/>
          <w:sz w:val="24"/>
          <w:szCs w:val="24"/>
        </w:rPr>
      </w:pPr>
    </w:p>
    <w:p w:rsidR="00C60C5A" w:rsidRDefault="00C60C5A" w:rsidP="00C60C5A">
      <w:pPr>
        <w:spacing w:after="0" w:line="240" w:lineRule="auto"/>
        <w:rPr>
          <w:rFonts w:cstheme="minorHAnsi"/>
          <w:sz w:val="24"/>
          <w:szCs w:val="24"/>
        </w:rPr>
      </w:pPr>
    </w:p>
    <w:p w:rsidR="00C60C5A" w:rsidRDefault="00C60C5A" w:rsidP="00C60C5A">
      <w:pPr>
        <w:spacing w:after="0" w:line="240" w:lineRule="auto"/>
        <w:rPr>
          <w:rFonts w:cstheme="minorHAnsi"/>
          <w:sz w:val="24"/>
          <w:szCs w:val="24"/>
        </w:rPr>
      </w:pPr>
    </w:p>
    <w:p w:rsidR="00C60C5A" w:rsidRDefault="00C60C5A" w:rsidP="00C60C5A">
      <w:pPr>
        <w:spacing w:after="0" w:line="240" w:lineRule="auto"/>
        <w:rPr>
          <w:rFonts w:cstheme="minorHAnsi"/>
          <w:sz w:val="24"/>
          <w:szCs w:val="24"/>
        </w:rPr>
      </w:pPr>
    </w:p>
    <w:p w:rsidR="00C60C5A" w:rsidRDefault="00C60C5A" w:rsidP="00C60C5A">
      <w:pPr>
        <w:spacing w:after="0" w:line="240" w:lineRule="auto"/>
        <w:rPr>
          <w:rFonts w:cstheme="minorHAnsi"/>
          <w:sz w:val="24"/>
          <w:szCs w:val="24"/>
        </w:rPr>
      </w:pPr>
    </w:p>
    <w:p w:rsidR="00486C14" w:rsidRDefault="00C60C5A" w:rsidP="00486C14">
      <w:pPr>
        <w:rPr>
          <w:b/>
        </w:rPr>
      </w:pPr>
      <w:r>
        <w:rPr>
          <w:rFonts w:cstheme="minorHAnsi"/>
          <w:sz w:val="24"/>
          <w:szCs w:val="24"/>
        </w:rPr>
        <w:tab/>
      </w:r>
      <w:r w:rsidR="00486C14">
        <w:rPr>
          <w:b/>
        </w:rPr>
        <w:t>Socials 8-10 Standards (Lawrence)</w:t>
      </w:r>
    </w:p>
    <w:tbl>
      <w:tblPr>
        <w:tblStyle w:val="TableGrid"/>
        <w:tblW w:w="0" w:type="auto"/>
        <w:tblLook w:val="04A0" w:firstRow="1" w:lastRow="0" w:firstColumn="1" w:lastColumn="0" w:noHBand="0" w:noVBand="1"/>
      </w:tblPr>
      <w:tblGrid>
        <w:gridCol w:w="4675"/>
        <w:gridCol w:w="4675"/>
      </w:tblGrid>
      <w:tr w:rsidR="00486C14" w:rsidTr="00E035BE">
        <w:tc>
          <w:tcPr>
            <w:tcW w:w="4675" w:type="dxa"/>
            <w:shd w:val="clear" w:color="auto" w:fill="A6A6A6" w:themeFill="background1" w:themeFillShade="A6"/>
          </w:tcPr>
          <w:p w:rsidR="00486C14" w:rsidRDefault="00486C14" w:rsidP="00E035BE">
            <w:pPr>
              <w:jc w:val="center"/>
              <w:rPr>
                <w:b/>
              </w:rPr>
            </w:pPr>
            <w:r>
              <w:rPr>
                <w:b/>
              </w:rPr>
              <w:t>Theme/Big Idea</w:t>
            </w:r>
          </w:p>
        </w:tc>
        <w:tc>
          <w:tcPr>
            <w:tcW w:w="4675" w:type="dxa"/>
            <w:shd w:val="clear" w:color="auto" w:fill="A6A6A6" w:themeFill="background1" w:themeFillShade="A6"/>
          </w:tcPr>
          <w:p w:rsidR="00486C14" w:rsidRDefault="00486C14" w:rsidP="00E035BE">
            <w:pPr>
              <w:jc w:val="center"/>
              <w:rPr>
                <w:b/>
              </w:rPr>
            </w:pPr>
            <w:r>
              <w:rPr>
                <w:b/>
              </w:rPr>
              <w:t>Standards</w:t>
            </w:r>
          </w:p>
        </w:tc>
      </w:tr>
      <w:tr w:rsidR="00486C14" w:rsidTr="00E035BE">
        <w:tc>
          <w:tcPr>
            <w:tcW w:w="4675" w:type="dxa"/>
          </w:tcPr>
          <w:p w:rsidR="00486C14" w:rsidRDefault="00486C14" w:rsidP="00486C14">
            <w:pPr>
              <w:pStyle w:val="ListParagraph"/>
              <w:numPr>
                <w:ilvl w:val="0"/>
                <w:numId w:val="12"/>
              </w:numPr>
              <w:spacing w:line="240" w:lineRule="auto"/>
              <w:rPr>
                <w:b/>
              </w:rPr>
            </w:pPr>
            <w:r>
              <w:rPr>
                <w:b/>
              </w:rPr>
              <w:t>Environment</w:t>
            </w:r>
          </w:p>
          <w:p w:rsidR="00486C14" w:rsidRPr="00AF49C6" w:rsidRDefault="00486C14" w:rsidP="00E035BE">
            <w:pPr>
              <w:pStyle w:val="ListParagraph"/>
            </w:pPr>
            <w:r w:rsidRPr="00AF49C6">
              <w:t>Human interactions are influenced by the environment, and the environment is influence by human interactions</w:t>
            </w:r>
          </w:p>
        </w:tc>
        <w:tc>
          <w:tcPr>
            <w:tcW w:w="4675" w:type="dxa"/>
          </w:tcPr>
          <w:p w:rsidR="00486C14" w:rsidRDefault="00486C14" w:rsidP="00E035BE">
            <w:r>
              <w:rPr>
                <w:b/>
              </w:rPr>
              <w:t xml:space="preserve">1.1 </w:t>
            </w:r>
            <w:r>
              <w:t xml:space="preserve">explore the connections between resources and economic activity </w:t>
            </w:r>
          </w:p>
          <w:p w:rsidR="00486C14" w:rsidRPr="00AF49C6" w:rsidRDefault="00486C14" w:rsidP="00E035BE">
            <w:r w:rsidRPr="006C6C21">
              <w:rPr>
                <w:b/>
              </w:rPr>
              <w:t>1.2</w:t>
            </w:r>
            <w:r>
              <w:t xml:space="preserve"> Compare physical features and climate with settlement and migration patterns, including the impact of humans on the physical environment </w:t>
            </w:r>
          </w:p>
        </w:tc>
      </w:tr>
      <w:tr w:rsidR="00486C14" w:rsidTr="00E035BE">
        <w:tc>
          <w:tcPr>
            <w:tcW w:w="4675" w:type="dxa"/>
          </w:tcPr>
          <w:p w:rsidR="00486C14" w:rsidRDefault="00486C14" w:rsidP="00486C14">
            <w:pPr>
              <w:pStyle w:val="ListParagraph"/>
              <w:numPr>
                <w:ilvl w:val="0"/>
                <w:numId w:val="12"/>
              </w:numPr>
              <w:spacing w:line="240" w:lineRule="auto"/>
              <w:rPr>
                <w:b/>
              </w:rPr>
            </w:pPr>
            <w:r>
              <w:rPr>
                <w:b/>
              </w:rPr>
              <w:t>Conflict and Power</w:t>
            </w:r>
          </w:p>
          <w:p w:rsidR="00486C14" w:rsidRPr="00AF49C6" w:rsidRDefault="00486C14" w:rsidP="00E035BE">
            <w:pPr>
              <w:pStyle w:val="ListParagraph"/>
            </w:pPr>
            <w:r w:rsidRPr="00AF49C6">
              <w:t xml:space="preserve">Relationships in society can result in conflicts and changes in power. Conflicts and power can result in changes in society. </w:t>
            </w:r>
          </w:p>
        </w:tc>
        <w:tc>
          <w:tcPr>
            <w:tcW w:w="4675" w:type="dxa"/>
          </w:tcPr>
          <w:p w:rsidR="00486C14" w:rsidRDefault="00486C14" w:rsidP="00E035BE">
            <w:pPr>
              <w:rPr>
                <w:b/>
              </w:rPr>
            </w:pPr>
            <w:r>
              <w:rPr>
                <w:b/>
              </w:rPr>
              <w:t>2.</w:t>
            </w:r>
            <w:r w:rsidR="009840CE">
              <w:rPr>
                <w:b/>
              </w:rPr>
              <w:t>1</w:t>
            </w:r>
            <w:r>
              <w:rPr>
                <w:b/>
              </w:rPr>
              <w:t xml:space="preserve"> </w:t>
            </w:r>
            <w:r w:rsidRPr="006C6C21">
              <w:t>explore the causes and effects of military conflicts</w:t>
            </w:r>
            <w:r>
              <w:t xml:space="preserve"> and civil unrest, including </w:t>
            </w:r>
            <w:r w:rsidRPr="006C6C21">
              <w:t>effects of attitudes and beliefs on the treatment of ethnicities, races, genders, religions</w:t>
            </w:r>
          </w:p>
        </w:tc>
      </w:tr>
      <w:tr w:rsidR="00486C14" w:rsidTr="00E035BE">
        <w:tc>
          <w:tcPr>
            <w:tcW w:w="4675" w:type="dxa"/>
          </w:tcPr>
          <w:p w:rsidR="00486C14" w:rsidRDefault="00486C14" w:rsidP="00486C14">
            <w:pPr>
              <w:pStyle w:val="ListParagraph"/>
              <w:numPr>
                <w:ilvl w:val="0"/>
                <w:numId w:val="12"/>
              </w:numPr>
              <w:spacing w:line="240" w:lineRule="auto"/>
              <w:rPr>
                <w:b/>
              </w:rPr>
            </w:pPr>
            <w:r>
              <w:rPr>
                <w:b/>
              </w:rPr>
              <w:t>Cultural Identity</w:t>
            </w:r>
          </w:p>
          <w:p w:rsidR="00486C14" w:rsidRPr="00AF49C6" w:rsidRDefault="00486C14" w:rsidP="00E035BE">
            <w:pPr>
              <w:pStyle w:val="ListParagraph"/>
            </w:pPr>
            <w:r w:rsidRPr="00AF49C6">
              <w:t>Cultures are not static; they are constantly changing and are influence by interactions within and between cultures</w:t>
            </w:r>
          </w:p>
        </w:tc>
        <w:tc>
          <w:tcPr>
            <w:tcW w:w="4675" w:type="dxa"/>
          </w:tcPr>
          <w:p w:rsidR="00486C14" w:rsidRDefault="00486C14" w:rsidP="00E035BE">
            <w:pPr>
              <w:rPr>
                <w:b/>
              </w:rPr>
            </w:pPr>
            <w:r>
              <w:rPr>
                <w:b/>
              </w:rPr>
              <w:t xml:space="preserve">3.1 </w:t>
            </w:r>
            <w:r w:rsidRPr="006C6C21">
              <w:t>develop an understanding of</w:t>
            </w:r>
            <w:r>
              <w:t xml:space="preserve"> Indigenous governance and</w:t>
            </w:r>
            <w:r w:rsidRPr="006C6C21">
              <w:t xml:space="preserve"> the Canadian political system</w:t>
            </w:r>
            <w:r>
              <w:t xml:space="preserve"> and how those systems influence and are influenced by people</w:t>
            </w:r>
          </w:p>
          <w:p w:rsidR="00486C14" w:rsidRDefault="00486C14" w:rsidP="00E035BE">
            <w:pPr>
              <w:rPr>
                <w:b/>
              </w:rPr>
            </w:pPr>
            <w:r>
              <w:rPr>
                <w:b/>
              </w:rPr>
              <w:t xml:space="preserve">3.2 </w:t>
            </w:r>
            <w:r w:rsidRPr="006C6C21">
              <w:t>analyze the effects of changes in the economy on cultural identity</w:t>
            </w:r>
          </w:p>
        </w:tc>
      </w:tr>
      <w:tr w:rsidR="00486C14" w:rsidTr="00E035BE">
        <w:tc>
          <w:tcPr>
            <w:tcW w:w="4675" w:type="dxa"/>
          </w:tcPr>
          <w:p w:rsidR="00486C14" w:rsidRDefault="00486C14" w:rsidP="00486C14">
            <w:pPr>
              <w:pStyle w:val="ListParagraph"/>
              <w:numPr>
                <w:ilvl w:val="0"/>
                <w:numId w:val="12"/>
              </w:numPr>
              <w:spacing w:line="240" w:lineRule="auto"/>
              <w:rPr>
                <w:b/>
              </w:rPr>
            </w:pPr>
            <w:r>
              <w:rPr>
                <w:b/>
              </w:rPr>
              <w:t xml:space="preserve">Innovation </w:t>
            </w:r>
          </w:p>
          <w:p w:rsidR="00486C14" w:rsidRPr="00AF49C6" w:rsidRDefault="00486C14" w:rsidP="00E035BE">
            <w:pPr>
              <w:pStyle w:val="ListParagraph"/>
            </w:pPr>
            <w:r w:rsidRPr="00AF49C6">
              <w:t xml:space="preserve">Changes in technology and ideas influence societies and are influenced by society </w:t>
            </w:r>
          </w:p>
        </w:tc>
        <w:tc>
          <w:tcPr>
            <w:tcW w:w="4675" w:type="dxa"/>
          </w:tcPr>
          <w:p w:rsidR="00486C14" w:rsidRDefault="00486C14" w:rsidP="009840CE">
            <w:pPr>
              <w:rPr>
                <w:b/>
              </w:rPr>
            </w:pPr>
            <w:r>
              <w:rPr>
                <w:b/>
              </w:rPr>
              <w:t xml:space="preserve">4.1 </w:t>
            </w:r>
            <w:r w:rsidRPr="006C6C21">
              <w:t>analyse the effects of technology on civilizations</w:t>
            </w:r>
            <w:r>
              <w:rPr>
                <w:b/>
              </w:rPr>
              <w:t xml:space="preserve"> </w:t>
            </w:r>
            <w:r w:rsidR="009840CE">
              <w:t>and expl</w:t>
            </w:r>
            <w:r w:rsidRPr="006C6C21">
              <w:t>ore how and why technologies change over time</w:t>
            </w:r>
          </w:p>
        </w:tc>
      </w:tr>
      <w:tr w:rsidR="00486C14" w:rsidTr="00E035BE">
        <w:tc>
          <w:tcPr>
            <w:tcW w:w="4675" w:type="dxa"/>
          </w:tcPr>
          <w:p w:rsidR="00486C14" w:rsidRDefault="00486C14" w:rsidP="00486C14">
            <w:pPr>
              <w:pStyle w:val="ListParagraph"/>
              <w:numPr>
                <w:ilvl w:val="0"/>
                <w:numId w:val="12"/>
              </w:numPr>
              <w:spacing w:line="240" w:lineRule="auto"/>
              <w:rPr>
                <w:b/>
              </w:rPr>
            </w:pPr>
            <w:r>
              <w:rPr>
                <w:b/>
              </w:rPr>
              <w:t xml:space="preserve">Foundational Skills </w:t>
            </w:r>
          </w:p>
          <w:p w:rsidR="00486C14" w:rsidRPr="00AF49C6" w:rsidRDefault="00486C14" w:rsidP="00E035BE">
            <w:pPr>
              <w:pStyle w:val="ListParagraph"/>
              <w:rPr>
                <w:b/>
              </w:rPr>
            </w:pPr>
            <w:r>
              <w:t xml:space="preserve">Understanding, effectively interacting with, and communicating with the world around us required a core set of skills. </w:t>
            </w:r>
          </w:p>
        </w:tc>
        <w:tc>
          <w:tcPr>
            <w:tcW w:w="4675" w:type="dxa"/>
          </w:tcPr>
          <w:p w:rsidR="00486C14" w:rsidRPr="006C6C21" w:rsidRDefault="00486C14" w:rsidP="00E035BE">
            <w:r>
              <w:rPr>
                <w:b/>
              </w:rPr>
              <w:t xml:space="preserve">5.1 </w:t>
            </w:r>
            <w:r w:rsidRPr="006C6C21">
              <w:t>develop research skills and interpret primary and secondary sources</w:t>
            </w:r>
            <w:r>
              <w:rPr>
                <w:b/>
              </w:rPr>
              <w:t xml:space="preserve"> </w:t>
            </w:r>
          </w:p>
          <w:p w:rsidR="00486C14" w:rsidRDefault="00486C14" w:rsidP="00E035BE">
            <w:pPr>
              <w:rPr>
                <w:b/>
              </w:rPr>
            </w:pPr>
            <w:proofErr w:type="gramStart"/>
            <w:r>
              <w:rPr>
                <w:b/>
              </w:rPr>
              <w:t xml:space="preserve">5.2  </w:t>
            </w:r>
            <w:r w:rsidRPr="006C6C21">
              <w:t>explain</w:t>
            </w:r>
            <w:proofErr w:type="gramEnd"/>
            <w:r w:rsidRPr="006C6C21">
              <w:t xml:space="preserve"> the role of bias in a variety of media</w:t>
            </w:r>
          </w:p>
          <w:p w:rsidR="00486C14" w:rsidRDefault="00486C14" w:rsidP="00E035BE">
            <w:pPr>
              <w:rPr>
                <w:b/>
              </w:rPr>
            </w:pPr>
            <w:r>
              <w:rPr>
                <w:b/>
              </w:rPr>
              <w:t>5.</w:t>
            </w:r>
            <w:r w:rsidR="009840CE">
              <w:rPr>
                <w:b/>
              </w:rPr>
              <w:t>3</w:t>
            </w:r>
            <w:r>
              <w:rPr>
                <w:b/>
              </w:rPr>
              <w:t xml:space="preserve"> </w:t>
            </w:r>
            <w:r w:rsidRPr="006C6C21">
              <w:t>communicate a positi</w:t>
            </w:r>
            <w:bookmarkStart w:id="0" w:name="_GoBack"/>
            <w:bookmarkEnd w:id="0"/>
            <w:r w:rsidRPr="006C6C21">
              <w:t>on through formal writing, including using proper language conventions (e.g., spelling, grammar)</w:t>
            </w:r>
            <w:r>
              <w:rPr>
                <w:b/>
              </w:rPr>
              <w:t xml:space="preserve"> </w:t>
            </w:r>
          </w:p>
        </w:tc>
      </w:tr>
    </w:tbl>
    <w:p w:rsidR="00486C14" w:rsidRPr="00AF49C6" w:rsidRDefault="00486C14" w:rsidP="00486C14">
      <w:pPr>
        <w:rPr>
          <w:b/>
        </w:rPr>
      </w:pPr>
    </w:p>
    <w:p w:rsidR="00C60C5A" w:rsidRPr="00C60C5A" w:rsidRDefault="00C60C5A" w:rsidP="00C60C5A">
      <w:pPr>
        <w:spacing w:after="0" w:line="240" w:lineRule="auto"/>
        <w:rPr>
          <w:rFonts w:cstheme="minorHAnsi"/>
          <w:sz w:val="24"/>
          <w:szCs w:val="24"/>
        </w:rPr>
      </w:pPr>
    </w:p>
    <w:sectPr w:rsidR="00C60C5A" w:rsidRPr="00C60C5A" w:rsidSect="00665A40">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A43BE1"/>
    <w:multiLevelType w:val="multilevel"/>
    <w:tmpl w:val="B7DAC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DD3584"/>
    <w:multiLevelType w:val="hybridMultilevel"/>
    <w:tmpl w:val="9418D0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CE91250"/>
    <w:multiLevelType w:val="multilevel"/>
    <w:tmpl w:val="866A2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791F26"/>
    <w:multiLevelType w:val="multilevel"/>
    <w:tmpl w:val="4D5AD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293B43"/>
    <w:multiLevelType w:val="hybridMultilevel"/>
    <w:tmpl w:val="6756A5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DD00952"/>
    <w:multiLevelType w:val="multilevel"/>
    <w:tmpl w:val="7EC28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2316C5"/>
    <w:multiLevelType w:val="hybridMultilevel"/>
    <w:tmpl w:val="6CBAA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E2965C4"/>
    <w:multiLevelType w:val="multilevel"/>
    <w:tmpl w:val="B7B2C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6E0A80"/>
    <w:multiLevelType w:val="hybridMultilevel"/>
    <w:tmpl w:val="765068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263409"/>
    <w:multiLevelType w:val="multilevel"/>
    <w:tmpl w:val="10529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3517D4"/>
    <w:multiLevelType w:val="multilevel"/>
    <w:tmpl w:val="AB602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6B96BEF"/>
    <w:multiLevelType w:val="multilevel"/>
    <w:tmpl w:val="EE18C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11"/>
  </w:num>
  <w:num w:numId="4">
    <w:abstractNumId w:val="5"/>
  </w:num>
  <w:num w:numId="5">
    <w:abstractNumId w:val="0"/>
  </w:num>
  <w:num w:numId="6">
    <w:abstractNumId w:val="2"/>
  </w:num>
  <w:num w:numId="7">
    <w:abstractNumId w:val="3"/>
  </w:num>
  <w:num w:numId="8">
    <w:abstractNumId w:val="10"/>
  </w:num>
  <w:num w:numId="9">
    <w:abstractNumId w:val="6"/>
  </w:num>
  <w:num w:numId="10">
    <w:abstractNumId w:val="4"/>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A40"/>
    <w:rsid w:val="003C2977"/>
    <w:rsid w:val="00486C14"/>
    <w:rsid w:val="00665A40"/>
    <w:rsid w:val="008559A0"/>
    <w:rsid w:val="00971681"/>
    <w:rsid w:val="009840CE"/>
    <w:rsid w:val="00C60C5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D4FAA"/>
  <w15:chartTrackingRefBased/>
  <w15:docId w15:val="{11A991B6-6AE4-4E46-BB6C-2AF2029C4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5A4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665A40"/>
    <w:rPr>
      <w:color w:val="0000FF"/>
      <w:u w:val="single"/>
    </w:rPr>
  </w:style>
  <w:style w:type="character" w:customStyle="1" w:styleId="apple-tab-span">
    <w:name w:val="apple-tab-span"/>
    <w:basedOn w:val="DefaultParagraphFont"/>
    <w:rsid w:val="00665A40"/>
  </w:style>
  <w:style w:type="paragraph" w:styleId="ListParagraph">
    <w:name w:val="List Paragraph"/>
    <w:basedOn w:val="Normal"/>
    <w:uiPriority w:val="34"/>
    <w:qFormat/>
    <w:rsid w:val="00C60C5A"/>
    <w:pPr>
      <w:spacing w:line="256" w:lineRule="auto"/>
      <w:ind w:left="720"/>
      <w:contextualSpacing/>
    </w:pPr>
    <w:rPr>
      <w:lang w:val="en-US"/>
    </w:rPr>
  </w:style>
  <w:style w:type="table" w:styleId="TableGrid">
    <w:name w:val="Table Grid"/>
    <w:basedOn w:val="TableNormal"/>
    <w:uiPriority w:val="39"/>
    <w:rsid w:val="00486C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262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lawrence@sd57.bc.c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845</Words>
  <Characters>4822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Lawrence</dc:creator>
  <cp:keywords/>
  <dc:description/>
  <cp:lastModifiedBy>Mary Lawrence</cp:lastModifiedBy>
  <cp:revision>3</cp:revision>
  <cp:lastPrinted>2022-06-28T21:07:00Z</cp:lastPrinted>
  <dcterms:created xsi:type="dcterms:W3CDTF">2022-01-04T17:34:00Z</dcterms:created>
  <dcterms:modified xsi:type="dcterms:W3CDTF">2022-06-28T21:07:00Z</dcterms:modified>
</cp:coreProperties>
</file>