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1E5C" w:rsidRPr="0092699E" w:rsidRDefault="0092699E">
      <w:pPr>
        <w:pStyle w:val="BodyText"/>
        <w:rPr>
          <w:b/>
          <w:sz w:val="40"/>
          <w:u w:val="single"/>
        </w:rPr>
      </w:pPr>
      <w:r w:rsidRPr="0092699E">
        <w:rPr>
          <w:b/>
          <w:sz w:val="40"/>
          <w:u w:val="single"/>
        </w:rPr>
        <w:t xml:space="preserve">Three Approaches to Social Issues </w:t>
      </w:r>
    </w:p>
    <w:p w:rsidR="00311E5C" w:rsidRDefault="002753C8">
      <w:pPr>
        <w:pStyle w:val="Heading1"/>
        <w:numPr>
          <w:ilvl w:val="0"/>
          <w:numId w:val="4"/>
        </w:numPr>
        <w:tabs>
          <w:tab w:val="left" w:pos="551"/>
          <w:tab w:val="left" w:pos="552"/>
        </w:tabs>
      </w:pPr>
      <w:r>
        <w:t>Pre-activity:</w:t>
      </w:r>
      <w:r>
        <w:rPr>
          <w:spacing w:val="-4"/>
        </w:rPr>
        <w:t xml:space="preserve"> </w:t>
      </w:r>
      <w:r>
        <w:rPr>
          <w:spacing w:val="-2"/>
        </w:rPr>
        <w:t>Predictions</w:t>
      </w:r>
    </w:p>
    <w:p w:rsidR="00311E5C" w:rsidRDefault="00311E5C">
      <w:pPr>
        <w:pStyle w:val="BodyText"/>
        <w:spacing w:before="11"/>
        <w:rPr>
          <w:b/>
          <w:sz w:val="23"/>
        </w:rPr>
      </w:pPr>
    </w:p>
    <w:p w:rsidR="00311E5C" w:rsidRDefault="002753C8">
      <w:pPr>
        <w:pStyle w:val="ListParagraph"/>
        <w:numPr>
          <w:ilvl w:val="1"/>
          <w:numId w:val="4"/>
        </w:numPr>
        <w:tabs>
          <w:tab w:val="left" w:pos="1179"/>
          <w:tab w:val="left" w:pos="1181"/>
        </w:tabs>
        <w:ind w:right="350"/>
        <w:jc w:val="left"/>
      </w:pPr>
      <w:r>
        <w:t>There</w:t>
      </w:r>
      <w:r>
        <w:rPr>
          <w:spacing w:val="-4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three</w:t>
      </w:r>
      <w:r>
        <w:rPr>
          <w:spacing w:val="-4"/>
        </w:rPr>
        <w:t xml:space="preserve"> </w:t>
      </w:r>
      <w:r>
        <w:t>approaches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tackling</w:t>
      </w:r>
      <w:r>
        <w:rPr>
          <w:spacing w:val="-5"/>
        </w:rPr>
        <w:t xml:space="preserve"> </w:t>
      </w:r>
      <w:r>
        <w:t>social</w:t>
      </w:r>
      <w:r>
        <w:rPr>
          <w:spacing w:val="-1"/>
        </w:rPr>
        <w:t xml:space="preserve"> </w:t>
      </w:r>
      <w:r>
        <w:t>issues.</w:t>
      </w:r>
      <w:r>
        <w:rPr>
          <w:spacing w:val="-2"/>
        </w:rPr>
        <w:t xml:space="preserve"> </w:t>
      </w:r>
      <w:r>
        <w:t>Before</w:t>
      </w:r>
      <w:r>
        <w:rPr>
          <w:spacing w:val="-2"/>
        </w:rPr>
        <w:t xml:space="preserve"> </w:t>
      </w:r>
      <w:r>
        <w:t>we</w:t>
      </w:r>
      <w:r>
        <w:rPr>
          <w:spacing w:val="-2"/>
        </w:rPr>
        <w:t xml:space="preserve"> </w:t>
      </w:r>
      <w:r>
        <w:t>find</w:t>
      </w:r>
      <w:r>
        <w:rPr>
          <w:spacing w:val="-2"/>
        </w:rPr>
        <w:t xml:space="preserve"> </w:t>
      </w:r>
      <w:r>
        <w:t>out</w:t>
      </w:r>
      <w:r>
        <w:rPr>
          <w:spacing w:val="-1"/>
        </w:rPr>
        <w:t xml:space="preserve"> </w:t>
      </w:r>
      <w:r>
        <w:t>precisely</w:t>
      </w:r>
      <w:r>
        <w:rPr>
          <w:spacing w:val="-5"/>
        </w:rPr>
        <w:t xml:space="preserve"> </w:t>
      </w:r>
      <w:r>
        <w:t>how</w:t>
      </w:r>
      <w:r>
        <w:rPr>
          <w:spacing w:val="-3"/>
        </w:rPr>
        <w:t xml:space="preserve"> </w:t>
      </w:r>
      <w:r>
        <w:t>each approach is defined, come up with your own definitions for each approach.</w:t>
      </w:r>
    </w:p>
    <w:p w:rsidR="00311E5C" w:rsidRDefault="00311E5C">
      <w:pPr>
        <w:pStyle w:val="BodyText"/>
        <w:spacing w:before="2"/>
        <w:rPr>
          <w:sz w:val="24"/>
        </w:rPr>
      </w:pPr>
    </w:p>
    <w:tbl>
      <w:tblPr>
        <w:tblW w:w="0" w:type="auto"/>
        <w:tblInd w:w="5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66"/>
        <w:gridCol w:w="2968"/>
        <w:gridCol w:w="2968"/>
      </w:tblGrid>
      <w:tr w:rsidR="00311E5C">
        <w:trPr>
          <w:trHeight w:val="3311"/>
        </w:trPr>
        <w:tc>
          <w:tcPr>
            <w:tcW w:w="2966" w:type="dxa"/>
          </w:tcPr>
          <w:p w:rsidR="00311E5C" w:rsidRDefault="002753C8">
            <w:pPr>
              <w:pStyle w:val="TableParagraph"/>
              <w:spacing w:line="275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Social </w:t>
            </w:r>
            <w:r>
              <w:rPr>
                <w:b/>
                <w:spacing w:val="-2"/>
                <w:sz w:val="24"/>
              </w:rPr>
              <w:t>Responsibility</w:t>
            </w:r>
          </w:p>
        </w:tc>
        <w:tc>
          <w:tcPr>
            <w:tcW w:w="2968" w:type="dxa"/>
          </w:tcPr>
          <w:p w:rsidR="00311E5C" w:rsidRDefault="002753C8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Social </w:t>
            </w:r>
            <w:r>
              <w:rPr>
                <w:b/>
                <w:spacing w:val="-2"/>
                <w:sz w:val="24"/>
              </w:rPr>
              <w:t>Service</w:t>
            </w:r>
          </w:p>
        </w:tc>
        <w:tc>
          <w:tcPr>
            <w:tcW w:w="2968" w:type="dxa"/>
          </w:tcPr>
          <w:p w:rsidR="00311E5C" w:rsidRDefault="002753C8">
            <w:pPr>
              <w:pStyle w:val="TableParagraph"/>
              <w:spacing w:line="275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Social </w:t>
            </w:r>
            <w:r>
              <w:rPr>
                <w:b/>
                <w:spacing w:val="-2"/>
                <w:sz w:val="24"/>
              </w:rPr>
              <w:t>Justice</w:t>
            </w:r>
          </w:p>
        </w:tc>
      </w:tr>
    </w:tbl>
    <w:p w:rsidR="00311E5C" w:rsidRDefault="00311E5C">
      <w:pPr>
        <w:pStyle w:val="BodyText"/>
        <w:spacing w:before="10"/>
        <w:rPr>
          <w:sz w:val="23"/>
        </w:rPr>
      </w:pPr>
    </w:p>
    <w:p w:rsidR="00311E5C" w:rsidRDefault="002753C8">
      <w:pPr>
        <w:pStyle w:val="ListParagraph"/>
        <w:numPr>
          <w:ilvl w:val="1"/>
          <w:numId w:val="4"/>
        </w:numPr>
        <w:tabs>
          <w:tab w:val="left" w:pos="1179"/>
          <w:tab w:val="left" w:pos="1181"/>
        </w:tabs>
        <w:ind w:hanging="450"/>
        <w:jc w:val="left"/>
      </w:pPr>
      <w:r>
        <w:t>Share</w:t>
      </w:r>
      <w:r>
        <w:rPr>
          <w:spacing w:val="-4"/>
        </w:rPr>
        <w:t xml:space="preserve"> </w:t>
      </w:r>
      <w:r>
        <w:t>out</w:t>
      </w:r>
      <w:r>
        <w:rPr>
          <w:spacing w:val="-4"/>
        </w:rPr>
        <w:t xml:space="preserve"> </w:t>
      </w:r>
      <w:r>
        <w:t>some</w:t>
      </w:r>
      <w:r>
        <w:rPr>
          <w:spacing w:val="-2"/>
        </w:rPr>
        <w:t xml:space="preserve"> predictions.</w:t>
      </w:r>
    </w:p>
    <w:p w:rsidR="00311E5C" w:rsidRDefault="00311E5C">
      <w:pPr>
        <w:pStyle w:val="BodyText"/>
        <w:rPr>
          <w:sz w:val="24"/>
        </w:rPr>
      </w:pPr>
    </w:p>
    <w:p w:rsidR="00311E5C" w:rsidRDefault="00311E5C">
      <w:pPr>
        <w:pStyle w:val="BodyText"/>
        <w:rPr>
          <w:sz w:val="24"/>
        </w:rPr>
      </w:pPr>
    </w:p>
    <w:p w:rsidR="00311E5C" w:rsidRDefault="00311E5C">
      <w:pPr>
        <w:pStyle w:val="BodyText"/>
        <w:rPr>
          <w:sz w:val="24"/>
        </w:rPr>
      </w:pPr>
    </w:p>
    <w:p w:rsidR="00311E5C" w:rsidRDefault="00311E5C">
      <w:pPr>
        <w:pStyle w:val="BodyText"/>
        <w:spacing w:before="2"/>
        <w:rPr>
          <w:sz w:val="24"/>
        </w:rPr>
      </w:pPr>
    </w:p>
    <w:p w:rsidR="00F77A45" w:rsidRDefault="00F77A45">
      <w:pPr>
        <w:pStyle w:val="BodyText"/>
        <w:spacing w:before="2"/>
        <w:rPr>
          <w:sz w:val="24"/>
        </w:rPr>
      </w:pPr>
    </w:p>
    <w:p w:rsidR="00F77A45" w:rsidRDefault="00F77A45">
      <w:pPr>
        <w:pStyle w:val="BodyText"/>
        <w:spacing w:before="2"/>
        <w:rPr>
          <w:sz w:val="24"/>
        </w:rPr>
      </w:pPr>
    </w:p>
    <w:p w:rsidR="00F77A45" w:rsidRDefault="00F77A45">
      <w:pPr>
        <w:pStyle w:val="BodyText"/>
        <w:spacing w:before="2"/>
        <w:rPr>
          <w:sz w:val="24"/>
        </w:rPr>
      </w:pPr>
    </w:p>
    <w:p w:rsidR="00F77A45" w:rsidRDefault="00F77A45">
      <w:pPr>
        <w:pStyle w:val="BodyText"/>
        <w:spacing w:before="2"/>
        <w:rPr>
          <w:sz w:val="24"/>
        </w:rPr>
      </w:pPr>
    </w:p>
    <w:p w:rsidR="00F77A45" w:rsidRDefault="00F77A45">
      <w:pPr>
        <w:pStyle w:val="BodyText"/>
        <w:spacing w:before="2"/>
        <w:rPr>
          <w:sz w:val="24"/>
        </w:rPr>
      </w:pPr>
    </w:p>
    <w:p w:rsidR="00F77A45" w:rsidRDefault="00F77A45">
      <w:pPr>
        <w:pStyle w:val="BodyText"/>
        <w:spacing w:before="2"/>
        <w:rPr>
          <w:sz w:val="24"/>
        </w:rPr>
      </w:pPr>
    </w:p>
    <w:p w:rsidR="00F77A45" w:rsidRDefault="00F77A45">
      <w:pPr>
        <w:pStyle w:val="BodyText"/>
        <w:spacing w:before="2"/>
        <w:rPr>
          <w:sz w:val="24"/>
        </w:rPr>
      </w:pPr>
    </w:p>
    <w:p w:rsidR="00F77A45" w:rsidRDefault="00F77A45">
      <w:pPr>
        <w:pStyle w:val="BodyText"/>
        <w:spacing w:before="2"/>
        <w:rPr>
          <w:sz w:val="24"/>
        </w:rPr>
      </w:pPr>
    </w:p>
    <w:p w:rsidR="00F77A45" w:rsidRDefault="00F77A45">
      <w:pPr>
        <w:pStyle w:val="BodyText"/>
        <w:spacing w:before="2"/>
        <w:rPr>
          <w:sz w:val="24"/>
        </w:rPr>
      </w:pPr>
    </w:p>
    <w:p w:rsidR="00F77A45" w:rsidRDefault="00F77A45">
      <w:pPr>
        <w:pStyle w:val="BodyText"/>
        <w:spacing w:before="2"/>
        <w:rPr>
          <w:sz w:val="24"/>
        </w:rPr>
      </w:pPr>
    </w:p>
    <w:p w:rsidR="00F77A45" w:rsidRDefault="00F77A45">
      <w:pPr>
        <w:pStyle w:val="BodyText"/>
        <w:spacing w:before="2"/>
        <w:rPr>
          <w:sz w:val="24"/>
        </w:rPr>
      </w:pPr>
    </w:p>
    <w:p w:rsidR="00F77A45" w:rsidRDefault="00F77A45">
      <w:pPr>
        <w:pStyle w:val="BodyText"/>
        <w:spacing w:before="2"/>
        <w:rPr>
          <w:sz w:val="24"/>
        </w:rPr>
      </w:pPr>
    </w:p>
    <w:p w:rsidR="00F77A45" w:rsidRDefault="00F77A45">
      <w:pPr>
        <w:pStyle w:val="BodyText"/>
        <w:spacing w:before="2"/>
        <w:rPr>
          <w:sz w:val="24"/>
        </w:rPr>
      </w:pPr>
    </w:p>
    <w:p w:rsidR="00F77A45" w:rsidRDefault="00F77A45">
      <w:pPr>
        <w:pStyle w:val="BodyText"/>
        <w:spacing w:before="2"/>
        <w:rPr>
          <w:sz w:val="24"/>
        </w:rPr>
      </w:pPr>
    </w:p>
    <w:p w:rsidR="00F77A45" w:rsidRDefault="00F77A45">
      <w:pPr>
        <w:pStyle w:val="BodyText"/>
        <w:spacing w:before="2"/>
        <w:rPr>
          <w:sz w:val="24"/>
        </w:rPr>
      </w:pPr>
    </w:p>
    <w:p w:rsidR="00F77A45" w:rsidRDefault="00F77A45">
      <w:pPr>
        <w:pStyle w:val="BodyText"/>
        <w:spacing w:before="2"/>
        <w:rPr>
          <w:sz w:val="24"/>
        </w:rPr>
      </w:pPr>
    </w:p>
    <w:p w:rsidR="00F77A45" w:rsidRDefault="00F77A45">
      <w:pPr>
        <w:pStyle w:val="BodyText"/>
        <w:spacing w:before="2"/>
        <w:rPr>
          <w:sz w:val="24"/>
        </w:rPr>
      </w:pPr>
    </w:p>
    <w:p w:rsidR="00F77A45" w:rsidRDefault="00F77A45">
      <w:pPr>
        <w:pStyle w:val="BodyText"/>
        <w:spacing w:before="2"/>
        <w:rPr>
          <w:sz w:val="24"/>
        </w:rPr>
      </w:pPr>
    </w:p>
    <w:p w:rsidR="00F77A45" w:rsidRDefault="00F77A45" w:rsidP="00F77A45">
      <w:pPr>
        <w:pStyle w:val="Heading1"/>
        <w:tabs>
          <w:tab w:val="left" w:pos="551"/>
          <w:tab w:val="left" w:pos="552"/>
        </w:tabs>
        <w:spacing w:before="0"/>
        <w:ind w:firstLine="0"/>
      </w:pPr>
      <w:bookmarkStart w:id="0" w:name="_GoBack"/>
      <w:bookmarkEnd w:id="0"/>
    </w:p>
    <w:p w:rsidR="00311E5C" w:rsidRDefault="0092699E">
      <w:pPr>
        <w:pStyle w:val="Heading1"/>
        <w:numPr>
          <w:ilvl w:val="0"/>
          <w:numId w:val="4"/>
        </w:numPr>
        <w:tabs>
          <w:tab w:val="left" w:pos="551"/>
          <w:tab w:val="left" w:pos="552"/>
        </w:tabs>
        <w:spacing w:before="0"/>
      </w:pPr>
      <w:r>
        <w:lastRenderedPageBreak/>
        <w:t>Reviewing the Three Approaches</w:t>
      </w:r>
    </w:p>
    <w:p w:rsidR="00311E5C" w:rsidRDefault="0092699E" w:rsidP="00F77A45">
      <w:pPr>
        <w:tabs>
          <w:tab w:val="left" w:pos="1180"/>
          <w:tab w:val="left" w:pos="1181"/>
        </w:tabs>
        <w:ind w:left="540" w:right="328"/>
      </w:pPr>
      <w:r>
        <w:t xml:space="preserve">Read the descriptions of each approach and fill out the corresponding chart. </w:t>
      </w:r>
    </w:p>
    <w:p w:rsidR="00F77A45" w:rsidRDefault="00F77A45" w:rsidP="00F77A45">
      <w:pPr>
        <w:tabs>
          <w:tab w:val="left" w:pos="1180"/>
          <w:tab w:val="left" w:pos="1181"/>
        </w:tabs>
        <w:ind w:left="540" w:right="328"/>
      </w:pPr>
    </w:p>
    <w:tbl>
      <w:tblPr>
        <w:tblW w:w="9810" w:type="dxa"/>
        <w:tblInd w:w="370" w:type="dxa"/>
        <w:tblBorders>
          <w:top w:val="single" w:sz="8" w:space="0" w:color="BEBEBE"/>
          <w:left w:val="single" w:sz="8" w:space="0" w:color="BEBEBE"/>
          <w:bottom w:val="single" w:sz="8" w:space="0" w:color="BEBEBE"/>
          <w:right w:val="single" w:sz="8" w:space="0" w:color="BEBEBE"/>
          <w:insideH w:val="single" w:sz="8" w:space="0" w:color="BEBEBE"/>
          <w:insideV w:val="single" w:sz="8" w:space="0" w:color="BEBEB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810"/>
      </w:tblGrid>
      <w:tr w:rsidR="00311E5C" w:rsidTr="00F77A45">
        <w:trPr>
          <w:trHeight w:val="515"/>
        </w:trPr>
        <w:tc>
          <w:tcPr>
            <w:tcW w:w="9810" w:type="dxa"/>
            <w:shd w:val="clear" w:color="auto" w:fill="D9D9D9"/>
          </w:tcPr>
          <w:p w:rsidR="00311E5C" w:rsidRDefault="002753C8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  <w:r>
              <w:rPr>
                <w:b/>
                <w:sz w:val="24"/>
              </w:rPr>
              <w:t>PPROACH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1:</w:t>
            </w:r>
            <w:r>
              <w:rPr>
                <w:b/>
                <w:spacing w:val="55"/>
                <w:sz w:val="24"/>
              </w:rPr>
              <w:t xml:space="preserve"> </w:t>
            </w:r>
            <w:r>
              <w:rPr>
                <w:b/>
                <w:sz w:val="24"/>
              </w:rPr>
              <w:t>Social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Responsibility</w:t>
            </w:r>
          </w:p>
        </w:tc>
      </w:tr>
      <w:tr w:rsidR="00311E5C" w:rsidTr="00F77A45">
        <w:trPr>
          <w:trHeight w:val="2756"/>
        </w:trPr>
        <w:tc>
          <w:tcPr>
            <w:tcW w:w="9810" w:type="dxa"/>
            <w:tcBorders>
              <w:left w:val="single" w:sz="8" w:space="0" w:color="8063A1"/>
              <w:bottom w:val="single" w:sz="8" w:space="0" w:color="8063A1"/>
              <w:right w:val="single" w:sz="8" w:space="0" w:color="8063A1"/>
            </w:tcBorders>
          </w:tcPr>
          <w:p w:rsidR="00311E5C" w:rsidRDefault="002753C8" w:rsidP="0092699E">
            <w:pPr>
              <w:pStyle w:val="TableParagraph"/>
              <w:ind w:left="107" w:right="115"/>
            </w:pPr>
            <w:r>
              <w:t>Social responsibility is about encouraging citizens to become responsible and caring</w:t>
            </w:r>
            <w:r>
              <w:t xml:space="preserve"> citizens. This involves increasing our knowledge and understanding of </w:t>
            </w:r>
            <w:r w:rsidR="0092699E">
              <w:t>social issues</w:t>
            </w:r>
            <w:r>
              <w:t xml:space="preserve"> and of the</w:t>
            </w:r>
            <w:r>
              <w:rPr>
                <w:spacing w:val="-1"/>
              </w:rPr>
              <w:t xml:space="preserve"> </w:t>
            </w:r>
            <w:r>
              <w:t>society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which</w:t>
            </w:r>
            <w:r>
              <w:rPr>
                <w:spacing w:val="-1"/>
              </w:rPr>
              <w:t xml:space="preserve"> </w:t>
            </w:r>
            <w:r>
              <w:t>we</w:t>
            </w:r>
            <w:r>
              <w:rPr>
                <w:spacing w:val="-3"/>
              </w:rPr>
              <w:t xml:space="preserve"> </w:t>
            </w:r>
            <w:r>
              <w:t>live.</w:t>
            </w:r>
            <w:r>
              <w:rPr>
                <w:spacing w:val="-1"/>
              </w:rPr>
              <w:t xml:space="preserve"> </w:t>
            </w:r>
            <w:r>
              <w:t xml:space="preserve">It </w:t>
            </w:r>
            <w:r w:rsidR="0092699E">
              <w:t>requires us to learn about how other people are impacted by the issue and our own relationship to it. T</w:t>
            </w:r>
            <w:r>
              <w:t xml:space="preserve">hat is, one needs to be willing to reflect on their own actions and the impacts their action or </w:t>
            </w:r>
            <w:r>
              <w:t>inaction may have on</w:t>
            </w:r>
            <w:r>
              <w:rPr>
                <w:spacing w:val="-1"/>
              </w:rPr>
              <w:t xml:space="preserve"> </w:t>
            </w:r>
            <w:r>
              <w:t>others.</w:t>
            </w:r>
            <w:r>
              <w:rPr>
                <w:spacing w:val="-4"/>
              </w:rPr>
              <w:t xml:space="preserve"> </w:t>
            </w:r>
            <w:r w:rsidR="0092699E">
              <w:rPr>
                <w:spacing w:val="-4"/>
              </w:rPr>
              <w:t xml:space="preserve">It also includes learning what can be done to address the issue and </w:t>
            </w:r>
            <w:r w:rsidR="00F77A45">
              <w:rPr>
                <w:spacing w:val="-4"/>
              </w:rPr>
              <w:t xml:space="preserve">help those who are impacted. </w:t>
            </w:r>
            <w:r>
              <w:t>Further,</w:t>
            </w:r>
            <w:r>
              <w:rPr>
                <w:spacing w:val="-1"/>
              </w:rPr>
              <w:t xml:space="preserve"> </w:t>
            </w:r>
            <w:r>
              <w:t>one</w:t>
            </w:r>
            <w:r>
              <w:rPr>
                <w:spacing w:val="-3"/>
              </w:rPr>
              <w:t xml:space="preserve"> </w:t>
            </w:r>
            <w:r>
              <w:t>needs</w:t>
            </w:r>
            <w:r>
              <w:rPr>
                <w:spacing w:val="-1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be</w:t>
            </w:r>
            <w:r>
              <w:rPr>
                <w:spacing w:val="-1"/>
              </w:rPr>
              <w:t xml:space="preserve"> </w:t>
            </w:r>
            <w:r>
              <w:t>willing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critically</w:t>
            </w:r>
            <w:r>
              <w:rPr>
                <w:spacing w:val="-4"/>
              </w:rPr>
              <w:t xml:space="preserve"> </w:t>
            </w:r>
            <w:r>
              <w:t>look</w:t>
            </w:r>
            <w:r>
              <w:rPr>
                <w:spacing w:val="-4"/>
              </w:rPr>
              <w:t xml:space="preserve"> </w:t>
            </w:r>
            <w:r>
              <w:t>at</w:t>
            </w:r>
            <w:r>
              <w:rPr>
                <w:spacing w:val="-3"/>
              </w:rPr>
              <w:t xml:space="preserve"> </w:t>
            </w:r>
            <w:r>
              <w:t>their</w:t>
            </w:r>
            <w:r>
              <w:rPr>
                <w:spacing w:val="-3"/>
              </w:rPr>
              <w:t xml:space="preserve"> </w:t>
            </w:r>
            <w:r>
              <w:t>society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engage in complex discussions about controversial issues.</w:t>
            </w:r>
          </w:p>
          <w:p w:rsidR="00F77A45" w:rsidRDefault="00F77A45" w:rsidP="0092699E">
            <w:pPr>
              <w:pStyle w:val="TableParagraph"/>
              <w:ind w:left="107" w:right="115"/>
            </w:pPr>
          </w:p>
          <w:p w:rsidR="00F77A45" w:rsidRDefault="00F77A45" w:rsidP="0092699E">
            <w:pPr>
              <w:pStyle w:val="TableParagraph"/>
              <w:ind w:left="107" w:right="115"/>
            </w:pPr>
            <w:r>
              <w:t xml:space="preserve">This also includes sharing information about the issue with others and raising awareness in your community. </w:t>
            </w:r>
          </w:p>
        </w:tc>
      </w:tr>
      <w:tr w:rsidR="00311E5C" w:rsidTr="00F77A45">
        <w:trPr>
          <w:trHeight w:val="515"/>
        </w:trPr>
        <w:tc>
          <w:tcPr>
            <w:tcW w:w="9810" w:type="dxa"/>
            <w:tcBorders>
              <w:top w:val="single" w:sz="8" w:space="0" w:color="8063A1"/>
              <w:left w:val="single" w:sz="8" w:space="0" w:color="8063A1"/>
              <w:bottom w:val="nil"/>
              <w:right w:val="single" w:sz="8" w:space="0" w:color="8063A1"/>
            </w:tcBorders>
            <w:shd w:val="clear" w:color="auto" w:fill="D9D9D9"/>
          </w:tcPr>
          <w:p w:rsidR="00311E5C" w:rsidRDefault="002753C8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APPROACH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2:</w:t>
            </w:r>
            <w:r>
              <w:rPr>
                <w:b/>
                <w:spacing w:val="55"/>
                <w:sz w:val="24"/>
              </w:rPr>
              <w:t xml:space="preserve"> </w:t>
            </w:r>
            <w:r>
              <w:rPr>
                <w:b/>
                <w:sz w:val="24"/>
              </w:rPr>
              <w:t>Social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Service</w:t>
            </w:r>
          </w:p>
        </w:tc>
      </w:tr>
      <w:tr w:rsidR="00311E5C" w:rsidTr="00F77A45">
        <w:trPr>
          <w:trHeight w:val="3770"/>
        </w:trPr>
        <w:tc>
          <w:tcPr>
            <w:tcW w:w="9810" w:type="dxa"/>
            <w:tcBorders>
              <w:top w:val="nil"/>
              <w:left w:val="single" w:sz="8" w:space="0" w:color="8063A1"/>
              <w:bottom w:val="single" w:sz="8" w:space="0" w:color="8063A1"/>
              <w:right w:val="single" w:sz="8" w:space="0" w:color="8063A1"/>
            </w:tcBorders>
          </w:tcPr>
          <w:p w:rsidR="00311E5C" w:rsidRDefault="002753C8">
            <w:pPr>
              <w:pStyle w:val="TableParagraph"/>
              <w:ind w:left="107" w:right="126"/>
            </w:pPr>
            <w:r>
              <w:t xml:space="preserve">Social service </w:t>
            </w:r>
            <w:r w:rsidR="00F77A45">
              <w:t>is something that is done to address the immediate needs of people who are impacted by a social issue.</w:t>
            </w:r>
            <w:r>
              <w:t xml:space="preserve"> It </w:t>
            </w:r>
            <w:r w:rsidR="00F77A45">
              <w:t>can look like donating</w:t>
            </w:r>
            <w:r>
              <w:t xml:space="preserve"> or raising money for a cause or an event. When we </w:t>
            </w:r>
            <w:r>
              <w:t>carry out social service, we are doing this in an altruistic manner, not expecting any personal return.</w:t>
            </w:r>
            <w:r>
              <w:rPr>
                <w:spacing w:val="-2"/>
              </w:rPr>
              <w:t xml:space="preserve"> </w:t>
            </w:r>
            <w:r>
              <w:t>It</w:t>
            </w:r>
            <w:r>
              <w:rPr>
                <w:spacing w:val="-1"/>
              </w:rPr>
              <w:t xml:space="preserve"> </w:t>
            </w:r>
            <w:r>
              <w:t>is</w:t>
            </w:r>
            <w:r>
              <w:rPr>
                <w:spacing w:val="-4"/>
              </w:rPr>
              <w:t xml:space="preserve"> </w:t>
            </w:r>
            <w:r>
              <w:t>an</w:t>
            </w:r>
            <w:r>
              <w:rPr>
                <w:spacing w:val="-2"/>
              </w:rPr>
              <w:t xml:space="preserve"> </w:t>
            </w:r>
            <w:r>
              <w:t>attempt</w:t>
            </w:r>
            <w:r>
              <w:rPr>
                <w:spacing w:val="-1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deal</w:t>
            </w:r>
            <w:r>
              <w:rPr>
                <w:spacing w:val="-1"/>
              </w:rPr>
              <w:t xml:space="preserve"> </w:t>
            </w:r>
            <w:r>
              <w:t>with</w:t>
            </w:r>
            <w:r>
              <w:rPr>
                <w:spacing w:val="-5"/>
              </w:rPr>
              <w:t xml:space="preserve"> </w:t>
            </w:r>
            <w:r>
              <w:t>immediate</w:t>
            </w:r>
            <w:r>
              <w:rPr>
                <w:spacing w:val="-4"/>
              </w:rPr>
              <w:t xml:space="preserve"> </w:t>
            </w:r>
            <w:r>
              <w:t>survival</w:t>
            </w:r>
            <w:r>
              <w:rPr>
                <w:spacing w:val="-4"/>
              </w:rPr>
              <w:t xml:space="preserve"> </w:t>
            </w:r>
            <w:r>
              <w:t>needs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try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provide</w:t>
            </w:r>
            <w:r>
              <w:rPr>
                <w:spacing w:val="-4"/>
              </w:rPr>
              <w:t xml:space="preserve"> </w:t>
            </w:r>
            <w:r>
              <w:t>shelter, food, clothing, medical care, etc., to people who need them.</w:t>
            </w:r>
            <w:r w:rsidR="00F77A45">
              <w:t xml:space="preserve"> </w:t>
            </w:r>
          </w:p>
          <w:p w:rsidR="00311E5C" w:rsidRDefault="00311E5C">
            <w:pPr>
              <w:pStyle w:val="TableParagraph"/>
              <w:spacing w:before="9"/>
              <w:rPr>
                <w:b/>
                <w:sz w:val="20"/>
              </w:rPr>
            </w:pPr>
          </w:p>
          <w:p w:rsidR="00311E5C" w:rsidRDefault="00F77A45">
            <w:pPr>
              <w:pStyle w:val="TableParagraph"/>
              <w:spacing w:before="1"/>
              <w:ind w:left="107" w:right="158"/>
            </w:pPr>
            <w:r>
              <w:t>For example, many people may donate to food banks to help families who do not have enough to eat. While s</w:t>
            </w:r>
            <w:r w:rsidR="002753C8">
              <w:t>ocial services such as food banks provide food for those who are hungry, this service, in itself, does not inherently deal</w:t>
            </w:r>
            <w:r w:rsidR="002753C8">
              <w:t xml:space="preserve"> with the root causes of hunger, nor does it eliminate the need for food banks. When we carry</w:t>
            </w:r>
            <w:r w:rsidR="002753C8">
              <w:rPr>
                <w:spacing w:val="-2"/>
              </w:rPr>
              <w:t xml:space="preserve"> </w:t>
            </w:r>
            <w:r w:rsidR="002753C8">
              <w:t>out charitable</w:t>
            </w:r>
            <w:r w:rsidR="002753C8">
              <w:rPr>
                <w:spacing w:val="-1"/>
              </w:rPr>
              <w:t xml:space="preserve"> </w:t>
            </w:r>
            <w:r w:rsidR="002753C8">
              <w:t>events</w:t>
            </w:r>
            <w:r w:rsidR="002753C8">
              <w:rPr>
                <w:spacing w:val="-1"/>
              </w:rPr>
              <w:t xml:space="preserve"> </w:t>
            </w:r>
            <w:r w:rsidR="002753C8">
              <w:t>in schools</w:t>
            </w:r>
            <w:r w:rsidR="002753C8">
              <w:rPr>
                <w:spacing w:val="-1"/>
              </w:rPr>
              <w:t xml:space="preserve"> </w:t>
            </w:r>
            <w:r w:rsidR="002753C8">
              <w:t>to</w:t>
            </w:r>
            <w:r w:rsidR="002753C8">
              <w:rPr>
                <w:spacing w:val="-2"/>
              </w:rPr>
              <w:t xml:space="preserve"> </w:t>
            </w:r>
            <w:r w:rsidR="002753C8">
              <w:t>raise money</w:t>
            </w:r>
            <w:r w:rsidR="002753C8">
              <w:rPr>
                <w:spacing w:val="-2"/>
              </w:rPr>
              <w:t xml:space="preserve"> </w:t>
            </w:r>
            <w:r w:rsidR="002753C8">
              <w:t>for others in</w:t>
            </w:r>
            <w:r w:rsidR="002753C8">
              <w:rPr>
                <w:spacing w:val="-2"/>
              </w:rPr>
              <w:t xml:space="preserve"> </w:t>
            </w:r>
            <w:r w:rsidR="002753C8">
              <w:t>our</w:t>
            </w:r>
            <w:r w:rsidR="002753C8">
              <w:rPr>
                <w:spacing w:val="-1"/>
              </w:rPr>
              <w:t xml:space="preserve"> </w:t>
            </w:r>
            <w:r w:rsidR="002753C8">
              <w:t>communities</w:t>
            </w:r>
            <w:r w:rsidR="002753C8">
              <w:rPr>
                <w:spacing w:val="-1"/>
              </w:rPr>
              <w:t xml:space="preserve"> </w:t>
            </w:r>
            <w:r w:rsidR="002753C8">
              <w:t>or in other countries, we are trying to help people to survive. We are not dealing w</w:t>
            </w:r>
            <w:r w:rsidR="002753C8">
              <w:t>ith the underlying issues of inequity and its consequences.</w:t>
            </w:r>
          </w:p>
          <w:p w:rsidR="00F77A45" w:rsidRDefault="00F77A45">
            <w:pPr>
              <w:pStyle w:val="TableParagraph"/>
              <w:spacing w:before="1"/>
              <w:ind w:left="107" w:right="158"/>
            </w:pPr>
          </w:p>
          <w:p w:rsidR="00F77A45" w:rsidRDefault="00F77A45">
            <w:pPr>
              <w:pStyle w:val="TableParagraph"/>
              <w:spacing w:before="1"/>
              <w:ind w:left="107" w:right="158"/>
            </w:pPr>
            <w:r>
              <w:t>Social Services are a “Band-Aid Solution,” meaning that while the address the immediate symptoms of issue, they do not address the root causes of the issue.</w:t>
            </w:r>
          </w:p>
          <w:p w:rsidR="00F77A45" w:rsidRDefault="00F77A45">
            <w:pPr>
              <w:pStyle w:val="TableParagraph"/>
              <w:spacing w:before="1"/>
              <w:ind w:left="107" w:right="158"/>
            </w:pPr>
          </w:p>
        </w:tc>
      </w:tr>
      <w:tr w:rsidR="00311E5C" w:rsidTr="00F77A45">
        <w:trPr>
          <w:trHeight w:val="515"/>
        </w:trPr>
        <w:tc>
          <w:tcPr>
            <w:tcW w:w="9810" w:type="dxa"/>
            <w:tcBorders>
              <w:top w:val="single" w:sz="8" w:space="0" w:color="8063A1"/>
              <w:left w:val="single" w:sz="8" w:space="0" w:color="8063A1"/>
              <w:bottom w:val="nil"/>
              <w:right w:val="single" w:sz="8" w:space="0" w:color="8063A1"/>
            </w:tcBorders>
            <w:shd w:val="clear" w:color="auto" w:fill="D9D9D9"/>
          </w:tcPr>
          <w:p w:rsidR="00311E5C" w:rsidRDefault="002753C8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APPROACH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3:</w:t>
            </w:r>
            <w:r>
              <w:rPr>
                <w:b/>
                <w:spacing w:val="55"/>
                <w:sz w:val="24"/>
              </w:rPr>
              <w:t xml:space="preserve"> </w:t>
            </w:r>
            <w:r>
              <w:rPr>
                <w:b/>
                <w:sz w:val="24"/>
              </w:rPr>
              <w:t>Social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Justice</w:t>
            </w:r>
          </w:p>
        </w:tc>
      </w:tr>
      <w:tr w:rsidR="00311E5C" w:rsidTr="00F77A45">
        <w:trPr>
          <w:trHeight w:val="3060"/>
        </w:trPr>
        <w:tc>
          <w:tcPr>
            <w:tcW w:w="9810" w:type="dxa"/>
            <w:tcBorders>
              <w:top w:val="nil"/>
              <w:left w:val="single" w:sz="8" w:space="0" w:color="8063A1"/>
              <w:bottom w:val="single" w:sz="8" w:space="0" w:color="8063A1"/>
              <w:right w:val="single" w:sz="8" w:space="0" w:color="8063A1"/>
            </w:tcBorders>
          </w:tcPr>
          <w:p w:rsidR="00F77A45" w:rsidRDefault="002753C8" w:rsidP="00F77A45">
            <w:pPr>
              <w:pStyle w:val="TableParagraph"/>
              <w:ind w:left="107" w:right="84"/>
            </w:pPr>
            <w:r>
              <w:t>Social justice involves righting injustices</w:t>
            </w:r>
            <w:r w:rsidR="00F77A45">
              <w:t xml:space="preserve"> and addressing the root causes of social issues</w:t>
            </w:r>
            <w:r>
              <w:t xml:space="preserve">. It means taking actions that ensure </w:t>
            </w:r>
            <w:r w:rsidRPr="00F77A45">
              <w:rPr>
                <w:i/>
              </w:rPr>
              <w:t>systemic change</w:t>
            </w:r>
            <w:r>
              <w:t xml:space="preserve"> will occur. It is about making decisions that are responsible and liv</w:t>
            </w:r>
            <w:r>
              <w:t xml:space="preserve">ing conscientiously on a daily basis. It is ensuring everyone in a community is </w:t>
            </w:r>
            <w:r w:rsidR="00F77A45">
              <w:t>treated equitably and has access to the recourse they need to ensure their survival and dignity</w:t>
            </w:r>
            <w:r>
              <w:t>.</w:t>
            </w:r>
            <w:r>
              <w:rPr>
                <w:spacing w:val="-2"/>
              </w:rPr>
              <w:t xml:space="preserve"> </w:t>
            </w:r>
            <w:r>
              <w:t>For</w:t>
            </w:r>
            <w:r>
              <w:rPr>
                <w:spacing w:val="-1"/>
              </w:rPr>
              <w:t xml:space="preserve"> </w:t>
            </w:r>
            <w:r>
              <w:t>example,</w:t>
            </w:r>
            <w:r>
              <w:rPr>
                <w:spacing w:val="-2"/>
              </w:rPr>
              <w:t xml:space="preserve"> </w:t>
            </w:r>
            <w:r w:rsidR="00F77A45">
              <w:rPr>
                <w:spacing w:val="-2"/>
              </w:rPr>
              <w:t>w</w:t>
            </w:r>
            <w:r>
              <w:t>hen</w:t>
            </w:r>
            <w:r>
              <w:rPr>
                <w:spacing w:val="-2"/>
              </w:rPr>
              <w:t xml:space="preserve"> </w:t>
            </w:r>
            <w:r>
              <w:t>people</w:t>
            </w:r>
            <w:r>
              <w:rPr>
                <w:spacing w:val="-2"/>
              </w:rPr>
              <w:t xml:space="preserve"> </w:t>
            </w:r>
            <w:r>
              <w:t>receive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living</w:t>
            </w:r>
            <w:r>
              <w:rPr>
                <w:spacing w:val="-5"/>
              </w:rPr>
              <w:t xml:space="preserve"> </w:t>
            </w:r>
            <w:r>
              <w:t>wage, versus</w:t>
            </w:r>
            <w:r>
              <w:rPr>
                <w:spacing w:val="-2"/>
              </w:rPr>
              <w:t xml:space="preserve"> </w:t>
            </w:r>
            <w:r>
              <w:t>minimum</w:t>
            </w:r>
            <w:r>
              <w:rPr>
                <w:spacing w:val="-6"/>
              </w:rPr>
              <w:t xml:space="preserve"> </w:t>
            </w:r>
            <w:r>
              <w:t>wage</w:t>
            </w:r>
            <w:r>
              <w:rPr>
                <w:spacing w:val="-2"/>
              </w:rPr>
              <w:t xml:space="preserve"> </w:t>
            </w:r>
            <w:r>
              <w:t xml:space="preserve">or no wage at all, </w:t>
            </w:r>
            <w:r w:rsidR="00F77A45">
              <w:t>they no longer need to rely on food banks and other social services to meet their needs. T</w:t>
            </w:r>
            <w:r>
              <w:t xml:space="preserve">hey </w:t>
            </w:r>
            <w:r w:rsidR="00F77A45">
              <w:t xml:space="preserve">also </w:t>
            </w:r>
            <w:r>
              <w:t>gain the ability to make choices and participate in their community on a variety of social and political levels</w:t>
            </w:r>
            <w:r w:rsidR="00F77A45">
              <w:t xml:space="preserve"> and have agency in their lives and communities</w:t>
            </w:r>
            <w:r>
              <w:t>. Social justice is not about allowing an elite group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have</w:t>
            </w:r>
            <w:r>
              <w:rPr>
                <w:spacing w:val="-2"/>
              </w:rPr>
              <w:t xml:space="preserve"> </w:t>
            </w:r>
            <w:r>
              <w:t>power</w:t>
            </w:r>
            <w:r>
              <w:rPr>
                <w:spacing w:val="-1"/>
              </w:rPr>
              <w:t xml:space="preserve"> </w:t>
            </w:r>
            <w:r>
              <w:t>over</w:t>
            </w:r>
            <w:r>
              <w:rPr>
                <w:spacing w:val="-1"/>
              </w:rPr>
              <w:t xml:space="preserve"> </w:t>
            </w:r>
            <w:r>
              <w:t>another</w:t>
            </w:r>
            <w:r>
              <w:rPr>
                <w:spacing w:val="-1"/>
              </w:rPr>
              <w:t xml:space="preserve"> </w:t>
            </w:r>
            <w:r>
              <w:t>group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people</w:t>
            </w:r>
            <w:r>
              <w:rPr>
                <w:spacing w:val="-4"/>
              </w:rPr>
              <w:t xml:space="preserve"> </w:t>
            </w:r>
            <w:r>
              <w:t>or</w:t>
            </w:r>
            <w:r>
              <w:rPr>
                <w:spacing w:val="-1"/>
              </w:rPr>
              <w:t xml:space="preserve"> </w:t>
            </w:r>
            <w:r>
              <w:t>over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c</w:t>
            </w:r>
            <w:r>
              <w:t>ommunity</w:t>
            </w:r>
            <w:r>
              <w:rPr>
                <w:spacing w:val="-5"/>
              </w:rPr>
              <w:t xml:space="preserve"> </w:t>
            </w:r>
            <w:r>
              <w:t>or</w:t>
            </w:r>
            <w:r>
              <w:rPr>
                <w:spacing w:val="-1"/>
              </w:rPr>
              <w:t xml:space="preserve"> </w:t>
            </w:r>
            <w:r>
              <w:t>country.</w:t>
            </w:r>
            <w:r>
              <w:rPr>
                <w:spacing w:val="-2"/>
              </w:rPr>
              <w:t xml:space="preserve"> </w:t>
            </w:r>
            <w:r>
              <w:t>It</w:t>
            </w:r>
            <w:r>
              <w:rPr>
                <w:spacing w:val="-1"/>
              </w:rPr>
              <w:t xml:space="preserve"> </w:t>
            </w:r>
            <w:r>
              <w:t>is not about</w:t>
            </w:r>
            <w:r>
              <w:rPr>
                <w:spacing w:val="-3"/>
              </w:rPr>
              <w:t xml:space="preserve"> </w:t>
            </w:r>
            <w:r>
              <w:t>imposing</w:t>
            </w:r>
            <w:r>
              <w:rPr>
                <w:spacing w:val="-4"/>
              </w:rPr>
              <w:t xml:space="preserve"> </w:t>
            </w:r>
            <w:r>
              <w:t>one</w:t>
            </w:r>
            <w:r>
              <w:rPr>
                <w:spacing w:val="-1"/>
              </w:rPr>
              <w:t xml:space="preserve"> </w:t>
            </w:r>
            <w:r>
              <w:t>set</w:t>
            </w:r>
            <w:r>
              <w:rPr>
                <w:spacing w:val="-3"/>
              </w:rPr>
              <w:t xml:space="preserve"> </w:t>
            </w:r>
            <w:r>
              <w:t>of values</w:t>
            </w:r>
            <w:r>
              <w:rPr>
                <w:spacing w:val="-1"/>
              </w:rPr>
              <w:t xml:space="preserve"> </w:t>
            </w:r>
            <w:r>
              <w:t>on</w:t>
            </w:r>
            <w:r>
              <w:rPr>
                <w:spacing w:val="-1"/>
              </w:rPr>
              <w:t xml:space="preserve"> </w:t>
            </w:r>
            <w:r>
              <w:t>others,</w:t>
            </w:r>
            <w:r>
              <w:rPr>
                <w:spacing w:val="-1"/>
              </w:rPr>
              <w:t xml:space="preserve"> </w:t>
            </w:r>
            <w:r>
              <w:t>but</w:t>
            </w:r>
            <w:r>
              <w:rPr>
                <w:spacing w:val="-3"/>
              </w:rPr>
              <w:t xml:space="preserve"> </w:t>
            </w:r>
            <w:r>
              <w:t>it</w:t>
            </w:r>
            <w:r>
              <w:rPr>
                <w:spacing w:val="-3"/>
              </w:rPr>
              <w:t xml:space="preserve"> </w:t>
            </w:r>
            <w:r>
              <w:t>is</w:t>
            </w:r>
            <w:r>
              <w:rPr>
                <w:spacing w:val="-3"/>
              </w:rPr>
              <w:t xml:space="preserve"> </w:t>
            </w:r>
            <w:r>
              <w:t>about working</w:t>
            </w:r>
            <w:r>
              <w:rPr>
                <w:spacing w:val="-4"/>
              </w:rPr>
              <w:t xml:space="preserve"> </w:t>
            </w:r>
            <w:r>
              <w:t>side</w:t>
            </w:r>
            <w:r>
              <w:rPr>
                <w:spacing w:val="-3"/>
              </w:rPr>
              <w:t xml:space="preserve"> </w:t>
            </w:r>
            <w:r>
              <w:t>by</w:t>
            </w:r>
            <w:r>
              <w:rPr>
                <w:spacing w:val="-4"/>
              </w:rPr>
              <w:t xml:space="preserve"> </w:t>
            </w:r>
            <w:r>
              <w:t>side</w:t>
            </w:r>
            <w:r>
              <w:rPr>
                <w:spacing w:val="-3"/>
              </w:rPr>
              <w:t xml:space="preserve"> </w:t>
            </w:r>
            <w:r>
              <w:t>with others</w:t>
            </w:r>
            <w:r w:rsidR="00F77A45">
              <w:t xml:space="preserve"> </w:t>
            </w:r>
            <w:r>
              <w:t>to create change.</w:t>
            </w:r>
          </w:p>
          <w:p w:rsidR="00F77A45" w:rsidRDefault="00F77A45" w:rsidP="00F77A45">
            <w:pPr>
              <w:pStyle w:val="TableParagraph"/>
              <w:ind w:left="107" w:right="84"/>
            </w:pPr>
          </w:p>
          <w:p w:rsidR="00311E5C" w:rsidRPr="00F77A45" w:rsidRDefault="00F77A45" w:rsidP="00F77A45">
            <w:pPr>
              <w:pStyle w:val="TableParagraph"/>
              <w:ind w:left="107" w:right="84"/>
            </w:pPr>
            <w:r>
              <w:t>If Social Services are “band-aid” solutions, Social Justice approaches work to find a cure.</w:t>
            </w:r>
          </w:p>
        </w:tc>
      </w:tr>
    </w:tbl>
    <w:p w:rsidR="00311E5C" w:rsidRDefault="00311E5C">
      <w:pPr>
        <w:sectPr w:rsidR="00311E5C" w:rsidSect="0092699E">
          <w:headerReference w:type="default" r:id="rId7"/>
          <w:footerReference w:type="default" r:id="rId8"/>
          <w:headerReference w:type="first" r:id="rId9"/>
          <w:pgSz w:w="12240" w:h="15840"/>
          <w:pgMar w:top="1880" w:right="1340" w:bottom="1440" w:left="1340" w:header="785" w:footer="1191" w:gutter="0"/>
          <w:cols w:space="720"/>
          <w:titlePg/>
          <w:docGrid w:linePitch="299"/>
        </w:sectPr>
      </w:pPr>
    </w:p>
    <w:p w:rsidR="00311E5C" w:rsidRDefault="00311E5C">
      <w:pPr>
        <w:pStyle w:val="BodyText"/>
        <w:rPr>
          <w:b/>
          <w:sz w:val="20"/>
        </w:rPr>
      </w:pPr>
    </w:p>
    <w:p w:rsidR="00311E5C" w:rsidRDefault="00311E5C">
      <w:pPr>
        <w:pStyle w:val="BodyText"/>
        <w:spacing w:before="8"/>
        <w:rPr>
          <w:b/>
          <w:sz w:val="23"/>
        </w:rPr>
      </w:pPr>
    </w:p>
    <w:p w:rsidR="00311E5C" w:rsidRDefault="002753C8">
      <w:pPr>
        <w:spacing w:before="91"/>
        <w:ind w:left="820"/>
        <w:rPr>
          <w:b/>
        </w:rPr>
      </w:pPr>
      <w:r>
        <w:rPr>
          <w:b/>
        </w:rPr>
        <w:t>Summaries</w:t>
      </w:r>
      <w:r>
        <w:rPr>
          <w:b/>
          <w:spacing w:val="-6"/>
        </w:rPr>
        <w:t xml:space="preserve"> </w:t>
      </w:r>
      <w:r>
        <w:rPr>
          <w:b/>
        </w:rPr>
        <w:t>of</w:t>
      </w:r>
      <w:r>
        <w:rPr>
          <w:b/>
          <w:spacing w:val="-3"/>
        </w:rPr>
        <w:t xml:space="preserve"> </w:t>
      </w:r>
      <w:r>
        <w:rPr>
          <w:b/>
        </w:rPr>
        <w:t>three</w:t>
      </w:r>
      <w:r>
        <w:rPr>
          <w:b/>
          <w:spacing w:val="-4"/>
        </w:rPr>
        <w:t xml:space="preserve"> </w:t>
      </w:r>
      <w:r>
        <w:rPr>
          <w:b/>
        </w:rPr>
        <w:t>approaches</w:t>
      </w:r>
      <w:r>
        <w:rPr>
          <w:b/>
          <w:spacing w:val="-5"/>
        </w:rPr>
        <w:t xml:space="preserve"> </w:t>
      </w:r>
      <w:r>
        <w:rPr>
          <w:b/>
        </w:rPr>
        <w:t>to</w:t>
      </w:r>
      <w:r>
        <w:rPr>
          <w:b/>
          <w:spacing w:val="-4"/>
        </w:rPr>
        <w:t xml:space="preserve"> </w:t>
      </w:r>
      <w:r>
        <w:rPr>
          <w:b/>
        </w:rPr>
        <w:t>help</w:t>
      </w:r>
      <w:r>
        <w:rPr>
          <w:b/>
          <w:spacing w:val="-6"/>
        </w:rPr>
        <w:t xml:space="preserve"> </w:t>
      </w:r>
      <w:r>
        <w:rPr>
          <w:b/>
        </w:rPr>
        <w:t>tackle</w:t>
      </w:r>
      <w:r>
        <w:rPr>
          <w:b/>
          <w:spacing w:val="-4"/>
        </w:rPr>
        <w:t xml:space="preserve"> </w:t>
      </w:r>
      <w:r>
        <w:rPr>
          <w:b/>
        </w:rPr>
        <w:t>social</w:t>
      </w:r>
      <w:r>
        <w:rPr>
          <w:b/>
          <w:spacing w:val="-2"/>
        </w:rPr>
        <w:t xml:space="preserve"> issues</w:t>
      </w:r>
    </w:p>
    <w:p w:rsidR="00311E5C" w:rsidRDefault="00311E5C">
      <w:pPr>
        <w:pStyle w:val="BodyText"/>
        <w:spacing w:before="6"/>
        <w:rPr>
          <w:b/>
          <w:sz w:val="20"/>
        </w:rPr>
      </w:pPr>
    </w:p>
    <w:tbl>
      <w:tblPr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00"/>
      </w:tblGrid>
      <w:tr w:rsidR="00311E5C">
        <w:trPr>
          <w:trHeight w:val="8855"/>
        </w:trPr>
        <w:tc>
          <w:tcPr>
            <w:tcW w:w="8100" w:type="dxa"/>
          </w:tcPr>
          <w:p w:rsidR="00311E5C" w:rsidRDefault="002753C8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Approach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1: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Social</w:t>
            </w:r>
            <w:r>
              <w:rPr>
                <w:b/>
                <w:spacing w:val="-2"/>
              </w:rPr>
              <w:t xml:space="preserve"> Responsibility</w:t>
            </w:r>
          </w:p>
          <w:p w:rsidR="00311E5C" w:rsidRDefault="00311E5C">
            <w:pPr>
              <w:pStyle w:val="TableParagraph"/>
              <w:rPr>
                <w:b/>
              </w:rPr>
            </w:pPr>
          </w:p>
          <w:p w:rsidR="00311E5C" w:rsidRDefault="002753C8">
            <w:pPr>
              <w:pStyle w:val="TableParagraph"/>
              <w:ind w:left="107"/>
            </w:pPr>
            <w:r>
              <w:t>Using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approach</w:t>
            </w:r>
            <w:r>
              <w:rPr>
                <w:spacing w:val="-2"/>
              </w:rPr>
              <w:t xml:space="preserve"> </w:t>
            </w:r>
            <w:r>
              <w:t>description</w:t>
            </w:r>
            <w:r>
              <w:rPr>
                <w:spacing w:val="-5"/>
              </w:rPr>
              <w:t xml:space="preserve"> </w:t>
            </w:r>
            <w:r>
              <w:t>above,</w:t>
            </w:r>
            <w:r>
              <w:rPr>
                <w:spacing w:val="-2"/>
              </w:rPr>
              <w:t xml:space="preserve"> </w:t>
            </w:r>
            <w:r>
              <w:t>outline</w:t>
            </w:r>
            <w:r>
              <w:rPr>
                <w:spacing w:val="-2"/>
              </w:rPr>
              <w:t xml:space="preserve"> </w:t>
            </w:r>
            <w:r>
              <w:t>3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most</w:t>
            </w:r>
            <w:r>
              <w:rPr>
                <w:spacing w:val="-1"/>
              </w:rPr>
              <w:t xml:space="preserve"> </w:t>
            </w:r>
            <w:r>
              <w:t>important</w:t>
            </w:r>
            <w:r>
              <w:rPr>
                <w:spacing w:val="-4"/>
              </w:rPr>
              <w:t xml:space="preserve"> </w:t>
            </w:r>
            <w:r>
              <w:t>elements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 xml:space="preserve">this </w:t>
            </w:r>
            <w:r>
              <w:rPr>
                <w:spacing w:val="-2"/>
              </w:rPr>
              <w:t>approach.</w:t>
            </w:r>
          </w:p>
          <w:p w:rsidR="00311E5C" w:rsidRDefault="00311E5C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311E5C" w:rsidRDefault="002753C8">
            <w:pPr>
              <w:pStyle w:val="TableParagraph"/>
              <w:ind w:left="107"/>
            </w:pPr>
            <w:r>
              <w:rPr>
                <w:spacing w:val="-5"/>
              </w:rPr>
              <w:t>1.</w:t>
            </w:r>
          </w:p>
          <w:p w:rsidR="00311E5C" w:rsidRDefault="00311E5C">
            <w:pPr>
              <w:pStyle w:val="TableParagraph"/>
              <w:rPr>
                <w:b/>
                <w:sz w:val="24"/>
              </w:rPr>
            </w:pPr>
          </w:p>
          <w:p w:rsidR="00311E5C" w:rsidRDefault="00311E5C">
            <w:pPr>
              <w:pStyle w:val="TableParagraph"/>
              <w:rPr>
                <w:b/>
                <w:sz w:val="24"/>
              </w:rPr>
            </w:pPr>
          </w:p>
          <w:p w:rsidR="00311E5C" w:rsidRDefault="00311E5C">
            <w:pPr>
              <w:pStyle w:val="TableParagraph"/>
              <w:rPr>
                <w:b/>
                <w:sz w:val="24"/>
              </w:rPr>
            </w:pPr>
          </w:p>
          <w:p w:rsidR="00311E5C" w:rsidRDefault="002753C8">
            <w:pPr>
              <w:pStyle w:val="TableParagraph"/>
              <w:spacing w:before="183"/>
              <w:ind w:left="107"/>
            </w:pPr>
            <w:r>
              <w:rPr>
                <w:spacing w:val="-5"/>
              </w:rPr>
              <w:t>2.</w:t>
            </w:r>
          </w:p>
          <w:p w:rsidR="00311E5C" w:rsidRDefault="00311E5C">
            <w:pPr>
              <w:pStyle w:val="TableParagraph"/>
              <w:rPr>
                <w:b/>
                <w:sz w:val="24"/>
              </w:rPr>
            </w:pPr>
          </w:p>
          <w:p w:rsidR="00311E5C" w:rsidRDefault="00311E5C">
            <w:pPr>
              <w:pStyle w:val="TableParagraph"/>
              <w:rPr>
                <w:b/>
                <w:sz w:val="24"/>
              </w:rPr>
            </w:pPr>
          </w:p>
          <w:p w:rsidR="00311E5C" w:rsidRDefault="00311E5C">
            <w:pPr>
              <w:pStyle w:val="TableParagraph"/>
              <w:rPr>
                <w:b/>
                <w:sz w:val="24"/>
              </w:rPr>
            </w:pPr>
          </w:p>
          <w:p w:rsidR="00311E5C" w:rsidRDefault="002753C8">
            <w:pPr>
              <w:pStyle w:val="TableParagraph"/>
              <w:spacing w:before="184"/>
              <w:ind w:left="107"/>
            </w:pPr>
            <w:r>
              <w:rPr>
                <w:spacing w:val="-5"/>
              </w:rPr>
              <w:t>3.</w:t>
            </w:r>
          </w:p>
          <w:p w:rsidR="00311E5C" w:rsidRDefault="00311E5C">
            <w:pPr>
              <w:pStyle w:val="TableParagraph"/>
              <w:rPr>
                <w:b/>
                <w:sz w:val="24"/>
              </w:rPr>
            </w:pPr>
          </w:p>
          <w:p w:rsidR="00311E5C" w:rsidRDefault="00311E5C">
            <w:pPr>
              <w:pStyle w:val="TableParagraph"/>
              <w:rPr>
                <w:b/>
                <w:sz w:val="24"/>
              </w:rPr>
            </w:pPr>
          </w:p>
          <w:p w:rsidR="00311E5C" w:rsidRDefault="00311E5C">
            <w:pPr>
              <w:pStyle w:val="TableParagraph"/>
              <w:rPr>
                <w:b/>
                <w:sz w:val="24"/>
              </w:rPr>
            </w:pPr>
          </w:p>
          <w:p w:rsidR="00311E5C" w:rsidRDefault="00311E5C">
            <w:pPr>
              <w:pStyle w:val="TableParagraph"/>
              <w:rPr>
                <w:b/>
                <w:sz w:val="24"/>
              </w:rPr>
            </w:pPr>
          </w:p>
          <w:p w:rsidR="00311E5C" w:rsidRDefault="002753C8">
            <w:pPr>
              <w:pStyle w:val="TableParagraph"/>
              <w:spacing w:before="162"/>
              <w:ind w:left="107"/>
            </w:pPr>
            <w:r>
              <w:t>Create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symbol</w:t>
            </w:r>
            <w:r>
              <w:rPr>
                <w:spacing w:val="-1"/>
              </w:rPr>
              <w:t xml:space="preserve"> </w:t>
            </w:r>
            <w:r>
              <w:t>that</w:t>
            </w:r>
            <w:r>
              <w:rPr>
                <w:spacing w:val="-2"/>
              </w:rPr>
              <w:t xml:space="preserve"> </w:t>
            </w:r>
            <w:r>
              <w:t>you</w:t>
            </w:r>
            <w:r>
              <w:rPr>
                <w:spacing w:val="-2"/>
              </w:rPr>
              <w:t xml:space="preserve"> </w:t>
            </w:r>
            <w:r>
              <w:t>think</w:t>
            </w:r>
            <w:r>
              <w:rPr>
                <w:spacing w:val="-5"/>
              </w:rPr>
              <w:t xml:space="preserve"> </w:t>
            </w:r>
            <w:r>
              <w:t>will</w:t>
            </w:r>
            <w:r>
              <w:rPr>
                <w:spacing w:val="-4"/>
              </w:rPr>
              <w:t xml:space="preserve"> </w:t>
            </w:r>
            <w:r>
              <w:t>help</w:t>
            </w:r>
            <w:r>
              <w:rPr>
                <w:spacing w:val="-3"/>
              </w:rPr>
              <w:t xml:space="preserve"> </w:t>
            </w:r>
            <w:r>
              <w:t>your</w:t>
            </w:r>
            <w:r>
              <w:rPr>
                <w:spacing w:val="-1"/>
              </w:rPr>
              <w:t xml:space="preserve"> </w:t>
            </w:r>
            <w:r>
              <w:t>peers</w:t>
            </w:r>
            <w:r>
              <w:rPr>
                <w:spacing w:val="-4"/>
              </w:rPr>
              <w:t xml:space="preserve"> </w:t>
            </w:r>
            <w:r>
              <w:t>understand</w:t>
            </w:r>
            <w:r>
              <w:rPr>
                <w:spacing w:val="-5"/>
              </w:rPr>
              <w:t xml:space="preserve"> </w:t>
            </w:r>
            <w:r>
              <w:t>Social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Responsibility.</w:t>
            </w:r>
          </w:p>
        </w:tc>
      </w:tr>
    </w:tbl>
    <w:p w:rsidR="00311E5C" w:rsidRDefault="00311E5C">
      <w:pPr>
        <w:sectPr w:rsidR="00311E5C">
          <w:pgSz w:w="12240" w:h="15840"/>
          <w:pgMar w:top="1880" w:right="1340" w:bottom="1440" w:left="1340" w:header="785" w:footer="1191" w:gutter="0"/>
          <w:cols w:space="720"/>
        </w:sectPr>
      </w:pPr>
    </w:p>
    <w:p w:rsidR="00311E5C" w:rsidRDefault="00311E5C">
      <w:pPr>
        <w:pStyle w:val="BodyText"/>
        <w:rPr>
          <w:b/>
          <w:sz w:val="20"/>
        </w:rPr>
      </w:pPr>
    </w:p>
    <w:p w:rsidR="00311E5C" w:rsidRDefault="00311E5C">
      <w:pPr>
        <w:pStyle w:val="BodyText"/>
        <w:rPr>
          <w:b/>
          <w:sz w:val="20"/>
        </w:rPr>
      </w:pPr>
    </w:p>
    <w:p w:rsidR="00311E5C" w:rsidRDefault="00311E5C">
      <w:pPr>
        <w:pStyle w:val="BodyText"/>
        <w:rPr>
          <w:b/>
          <w:sz w:val="20"/>
        </w:rPr>
      </w:pPr>
    </w:p>
    <w:p w:rsidR="00311E5C" w:rsidRDefault="00311E5C">
      <w:pPr>
        <w:pStyle w:val="BodyText"/>
        <w:rPr>
          <w:b/>
          <w:sz w:val="20"/>
        </w:rPr>
      </w:pPr>
    </w:p>
    <w:p w:rsidR="00311E5C" w:rsidRDefault="00311E5C">
      <w:pPr>
        <w:pStyle w:val="BodyText"/>
        <w:spacing w:before="1"/>
        <w:rPr>
          <w:b/>
          <w:sz w:val="14"/>
        </w:rPr>
      </w:pPr>
    </w:p>
    <w:p w:rsidR="00311E5C" w:rsidRDefault="00F77A45">
      <w:pPr>
        <w:pStyle w:val="BodyText"/>
        <w:ind w:left="81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>
                <wp:extent cx="4745990" cy="5629910"/>
                <wp:effectExtent l="6350" t="13970" r="10160" b="13970"/>
                <wp:docPr id="5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5990" cy="5629910"/>
                        </a:xfrm>
                        <a:prstGeom prst="rect">
                          <a:avLst/>
                        </a:prstGeom>
                        <a:noFill/>
                        <a:ln w="6109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311E5C" w:rsidRDefault="002753C8">
                            <w:pPr>
                              <w:spacing w:line="252" w:lineRule="exact"/>
                              <w:ind w:left="103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Approach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2: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Social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Service</w:t>
                            </w:r>
                          </w:p>
                          <w:p w:rsidR="00311E5C" w:rsidRDefault="00311E5C">
                            <w:pPr>
                              <w:pStyle w:val="BodyText"/>
                              <w:rPr>
                                <w:b/>
                              </w:rPr>
                            </w:pPr>
                          </w:p>
                          <w:p w:rsidR="00311E5C" w:rsidRDefault="002753C8">
                            <w:pPr>
                              <w:pStyle w:val="BodyText"/>
                              <w:ind w:left="103"/>
                            </w:pPr>
                            <w:r>
                              <w:t>Using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approach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description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sheet,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outline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3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most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important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elements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of this approach.</w:t>
                            </w:r>
                          </w:p>
                          <w:p w:rsidR="00311E5C" w:rsidRDefault="00311E5C">
                            <w:pPr>
                              <w:pStyle w:val="BodyText"/>
                              <w:spacing w:before="11"/>
                              <w:rPr>
                                <w:sz w:val="21"/>
                              </w:rPr>
                            </w:pPr>
                          </w:p>
                          <w:p w:rsidR="00311E5C" w:rsidRDefault="002753C8">
                            <w:pPr>
                              <w:pStyle w:val="BodyText"/>
                              <w:ind w:left="103"/>
                            </w:pPr>
                            <w:r>
                              <w:rPr>
                                <w:spacing w:val="-5"/>
                              </w:rPr>
                              <w:t>1.</w:t>
                            </w:r>
                          </w:p>
                          <w:p w:rsidR="00311E5C" w:rsidRDefault="00311E5C">
                            <w:pPr>
                              <w:pStyle w:val="BodyText"/>
                              <w:rPr>
                                <w:sz w:val="24"/>
                              </w:rPr>
                            </w:pPr>
                          </w:p>
                          <w:p w:rsidR="00311E5C" w:rsidRDefault="00311E5C">
                            <w:pPr>
                              <w:pStyle w:val="BodyText"/>
                              <w:rPr>
                                <w:sz w:val="24"/>
                              </w:rPr>
                            </w:pPr>
                          </w:p>
                          <w:p w:rsidR="00311E5C" w:rsidRDefault="00311E5C">
                            <w:pPr>
                              <w:pStyle w:val="BodyText"/>
                              <w:rPr>
                                <w:sz w:val="24"/>
                              </w:rPr>
                            </w:pPr>
                          </w:p>
                          <w:p w:rsidR="00311E5C" w:rsidRDefault="002753C8">
                            <w:pPr>
                              <w:pStyle w:val="BodyText"/>
                              <w:spacing w:before="183"/>
                              <w:ind w:left="103"/>
                            </w:pPr>
                            <w:r>
                              <w:rPr>
                                <w:spacing w:val="-5"/>
                              </w:rPr>
                              <w:t>2.</w:t>
                            </w:r>
                          </w:p>
                          <w:p w:rsidR="00311E5C" w:rsidRDefault="00311E5C">
                            <w:pPr>
                              <w:pStyle w:val="BodyText"/>
                              <w:rPr>
                                <w:sz w:val="24"/>
                              </w:rPr>
                            </w:pPr>
                          </w:p>
                          <w:p w:rsidR="00311E5C" w:rsidRDefault="00311E5C">
                            <w:pPr>
                              <w:pStyle w:val="BodyText"/>
                              <w:rPr>
                                <w:sz w:val="24"/>
                              </w:rPr>
                            </w:pPr>
                          </w:p>
                          <w:p w:rsidR="00311E5C" w:rsidRDefault="00311E5C">
                            <w:pPr>
                              <w:pStyle w:val="BodyText"/>
                              <w:rPr>
                                <w:sz w:val="24"/>
                              </w:rPr>
                            </w:pPr>
                          </w:p>
                          <w:p w:rsidR="00311E5C" w:rsidRDefault="002753C8">
                            <w:pPr>
                              <w:pStyle w:val="BodyText"/>
                              <w:spacing w:before="184"/>
                              <w:ind w:left="103"/>
                            </w:pPr>
                            <w:r>
                              <w:rPr>
                                <w:spacing w:val="-5"/>
                              </w:rPr>
                              <w:t>3.</w:t>
                            </w:r>
                          </w:p>
                          <w:p w:rsidR="00311E5C" w:rsidRDefault="00311E5C">
                            <w:pPr>
                              <w:pStyle w:val="BodyText"/>
                              <w:rPr>
                                <w:sz w:val="24"/>
                              </w:rPr>
                            </w:pPr>
                          </w:p>
                          <w:p w:rsidR="00311E5C" w:rsidRDefault="00311E5C">
                            <w:pPr>
                              <w:pStyle w:val="BodyText"/>
                              <w:rPr>
                                <w:sz w:val="24"/>
                              </w:rPr>
                            </w:pPr>
                          </w:p>
                          <w:p w:rsidR="00311E5C" w:rsidRDefault="00311E5C">
                            <w:pPr>
                              <w:pStyle w:val="BodyText"/>
                              <w:rPr>
                                <w:sz w:val="24"/>
                              </w:rPr>
                            </w:pPr>
                          </w:p>
                          <w:p w:rsidR="00311E5C" w:rsidRDefault="00311E5C">
                            <w:pPr>
                              <w:pStyle w:val="BodyText"/>
                              <w:rPr>
                                <w:sz w:val="24"/>
                              </w:rPr>
                            </w:pPr>
                          </w:p>
                          <w:p w:rsidR="00311E5C" w:rsidRDefault="002753C8">
                            <w:pPr>
                              <w:pStyle w:val="BodyText"/>
                              <w:spacing w:before="162"/>
                              <w:ind w:left="103"/>
                            </w:pPr>
                            <w:r>
                              <w:t>Create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symbol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that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you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think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will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help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peers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understand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Social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Service.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docshape3" o:spid="_x0000_s1026" type="#_x0000_t202" style="width:373.7pt;height:443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" filled="f" strokeweight=".16969mm">
                <v:textbox inset="0,0,0,0">
                  <w:txbxContent>
                    <w:p w:rsidR="00311E5C" w:rsidRDefault="002753C8">
                      <w:pPr>
                        <w:spacing w:line="252" w:lineRule="exact"/>
                        <w:ind w:left="103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Approach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2: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Social</w:t>
                      </w:r>
                      <w:r>
                        <w:rPr>
                          <w:b/>
                          <w:spacing w:val="-2"/>
                        </w:rPr>
                        <w:t xml:space="preserve"> Service</w:t>
                      </w:r>
                    </w:p>
                    <w:p w:rsidR="00311E5C" w:rsidRDefault="00311E5C">
                      <w:pPr>
                        <w:pStyle w:val="BodyText"/>
                        <w:rPr>
                          <w:b/>
                        </w:rPr>
                      </w:pPr>
                    </w:p>
                    <w:p w:rsidR="00311E5C" w:rsidRDefault="002753C8">
                      <w:pPr>
                        <w:pStyle w:val="BodyText"/>
                        <w:ind w:left="103"/>
                      </w:pPr>
                      <w:r>
                        <w:t>Using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approach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description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sheet,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outline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3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most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important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elements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of this approach.</w:t>
                      </w:r>
                    </w:p>
                    <w:p w:rsidR="00311E5C" w:rsidRDefault="00311E5C">
                      <w:pPr>
                        <w:pStyle w:val="BodyText"/>
                        <w:spacing w:before="11"/>
                        <w:rPr>
                          <w:sz w:val="21"/>
                        </w:rPr>
                      </w:pPr>
                    </w:p>
                    <w:p w:rsidR="00311E5C" w:rsidRDefault="002753C8">
                      <w:pPr>
                        <w:pStyle w:val="BodyText"/>
                        <w:ind w:left="103"/>
                      </w:pPr>
                      <w:r>
                        <w:rPr>
                          <w:spacing w:val="-5"/>
                        </w:rPr>
                        <w:t>1.</w:t>
                      </w:r>
                    </w:p>
                    <w:p w:rsidR="00311E5C" w:rsidRDefault="00311E5C">
                      <w:pPr>
                        <w:pStyle w:val="BodyText"/>
                        <w:rPr>
                          <w:sz w:val="24"/>
                        </w:rPr>
                      </w:pPr>
                    </w:p>
                    <w:p w:rsidR="00311E5C" w:rsidRDefault="00311E5C">
                      <w:pPr>
                        <w:pStyle w:val="BodyText"/>
                        <w:rPr>
                          <w:sz w:val="24"/>
                        </w:rPr>
                      </w:pPr>
                    </w:p>
                    <w:p w:rsidR="00311E5C" w:rsidRDefault="00311E5C">
                      <w:pPr>
                        <w:pStyle w:val="BodyText"/>
                        <w:rPr>
                          <w:sz w:val="24"/>
                        </w:rPr>
                      </w:pPr>
                    </w:p>
                    <w:p w:rsidR="00311E5C" w:rsidRDefault="002753C8">
                      <w:pPr>
                        <w:pStyle w:val="BodyText"/>
                        <w:spacing w:before="183"/>
                        <w:ind w:left="103"/>
                      </w:pPr>
                      <w:r>
                        <w:rPr>
                          <w:spacing w:val="-5"/>
                        </w:rPr>
                        <w:t>2.</w:t>
                      </w:r>
                    </w:p>
                    <w:p w:rsidR="00311E5C" w:rsidRDefault="00311E5C">
                      <w:pPr>
                        <w:pStyle w:val="BodyText"/>
                        <w:rPr>
                          <w:sz w:val="24"/>
                        </w:rPr>
                      </w:pPr>
                    </w:p>
                    <w:p w:rsidR="00311E5C" w:rsidRDefault="00311E5C">
                      <w:pPr>
                        <w:pStyle w:val="BodyText"/>
                        <w:rPr>
                          <w:sz w:val="24"/>
                        </w:rPr>
                      </w:pPr>
                    </w:p>
                    <w:p w:rsidR="00311E5C" w:rsidRDefault="00311E5C">
                      <w:pPr>
                        <w:pStyle w:val="BodyText"/>
                        <w:rPr>
                          <w:sz w:val="24"/>
                        </w:rPr>
                      </w:pPr>
                    </w:p>
                    <w:p w:rsidR="00311E5C" w:rsidRDefault="002753C8">
                      <w:pPr>
                        <w:pStyle w:val="BodyText"/>
                        <w:spacing w:before="184"/>
                        <w:ind w:left="103"/>
                      </w:pPr>
                      <w:r>
                        <w:rPr>
                          <w:spacing w:val="-5"/>
                        </w:rPr>
                        <w:t>3.</w:t>
                      </w:r>
                    </w:p>
                    <w:p w:rsidR="00311E5C" w:rsidRDefault="00311E5C">
                      <w:pPr>
                        <w:pStyle w:val="BodyText"/>
                        <w:rPr>
                          <w:sz w:val="24"/>
                        </w:rPr>
                      </w:pPr>
                    </w:p>
                    <w:p w:rsidR="00311E5C" w:rsidRDefault="00311E5C">
                      <w:pPr>
                        <w:pStyle w:val="BodyText"/>
                        <w:rPr>
                          <w:sz w:val="24"/>
                        </w:rPr>
                      </w:pPr>
                    </w:p>
                    <w:p w:rsidR="00311E5C" w:rsidRDefault="00311E5C">
                      <w:pPr>
                        <w:pStyle w:val="BodyText"/>
                        <w:rPr>
                          <w:sz w:val="24"/>
                        </w:rPr>
                      </w:pPr>
                    </w:p>
                    <w:p w:rsidR="00311E5C" w:rsidRDefault="00311E5C">
                      <w:pPr>
                        <w:pStyle w:val="BodyText"/>
                        <w:rPr>
                          <w:sz w:val="24"/>
                        </w:rPr>
                      </w:pPr>
                    </w:p>
                    <w:p w:rsidR="00311E5C" w:rsidRDefault="002753C8">
                      <w:pPr>
                        <w:pStyle w:val="BodyText"/>
                        <w:spacing w:before="162"/>
                        <w:ind w:left="103"/>
                      </w:pPr>
                      <w:r>
                        <w:t>Create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symbol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that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you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think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will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help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peers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understand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Social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Service.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11E5C" w:rsidRDefault="00311E5C">
      <w:pPr>
        <w:rPr>
          <w:sz w:val="20"/>
        </w:rPr>
        <w:sectPr w:rsidR="00311E5C">
          <w:pgSz w:w="12240" w:h="15840"/>
          <w:pgMar w:top="1880" w:right="1340" w:bottom="1440" w:left="1340" w:header="785" w:footer="1191" w:gutter="0"/>
          <w:cols w:space="720"/>
        </w:sectPr>
      </w:pPr>
    </w:p>
    <w:p w:rsidR="00311E5C" w:rsidRDefault="00311E5C">
      <w:pPr>
        <w:pStyle w:val="BodyText"/>
        <w:rPr>
          <w:b/>
          <w:sz w:val="20"/>
        </w:rPr>
      </w:pPr>
    </w:p>
    <w:p w:rsidR="00311E5C" w:rsidRDefault="00311E5C">
      <w:pPr>
        <w:pStyle w:val="BodyText"/>
        <w:rPr>
          <w:b/>
          <w:sz w:val="20"/>
        </w:rPr>
      </w:pPr>
    </w:p>
    <w:p w:rsidR="00311E5C" w:rsidRDefault="00311E5C">
      <w:pPr>
        <w:pStyle w:val="BodyText"/>
        <w:rPr>
          <w:b/>
          <w:sz w:val="20"/>
        </w:rPr>
      </w:pPr>
    </w:p>
    <w:p w:rsidR="00311E5C" w:rsidRDefault="00311E5C">
      <w:pPr>
        <w:pStyle w:val="BodyText"/>
        <w:rPr>
          <w:b/>
          <w:sz w:val="20"/>
        </w:rPr>
      </w:pPr>
    </w:p>
    <w:p w:rsidR="00311E5C" w:rsidRDefault="00311E5C">
      <w:pPr>
        <w:pStyle w:val="BodyText"/>
        <w:spacing w:before="1"/>
        <w:rPr>
          <w:b/>
          <w:sz w:val="14"/>
        </w:rPr>
      </w:pPr>
    </w:p>
    <w:p w:rsidR="00311E5C" w:rsidRDefault="00F77A45">
      <w:pPr>
        <w:pStyle w:val="BodyText"/>
        <w:ind w:left="81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>
                <wp:extent cx="4745990" cy="5629910"/>
                <wp:effectExtent l="6350" t="13970" r="10160" b="13970"/>
                <wp:docPr id="4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5990" cy="5629910"/>
                        </a:xfrm>
                        <a:prstGeom prst="rect">
                          <a:avLst/>
                        </a:prstGeom>
                        <a:noFill/>
                        <a:ln w="6109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311E5C" w:rsidRDefault="002753C8">
                            <w:pPr>
                              <w:spacing w:line="252" w:lineRule="exact"/>
                              <w:ind w:left="103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Approach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3: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Social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Justice</w:t>
                            </w:r>
                          </w:p>
                          <w:p w:rsidR="00311E5C" w:rsidRDefault="00311E5C">
                            <w:pPr>
                              <w:pStyle w:val="BodyText"/>
                              <w:rPr>
                                <w:b/>
                              </w:rPr>
                            </w:pPr>
                          </w:p>
                          <w:p w:rsidR="00311E5C" w:rsidRDefault="002753C8">
                            <w:pPr>
                              <w:pStyle w:val="BodyText"/>
                              <w:ind w:left="103"/>
                            </w:pPr>
                            <w:r>
                              <w:t>Using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approach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description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sheet,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outline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3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most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important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elements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of this approach.</w:t>
                            </w:r>
                          </w:p>
                          <w:p w:rsidR="00311E5C" w:rsidRDefault="00311E5C">
                            <w:pPr>
                              <w:pStyle w:val="BodyText"/>
                              <w:spacing w:before="11"/>
                              <w:rPr>
                                <w:sz w:val="21"/>
                              </w:rPr>
                            </w:pPr>
                          </w:p>
                          <w:p w:rsidR="00311E5C" w:rsidRDefault="002753C8">
                            <w:pPr>
                              <w:pStyle w:val="BodyText"/>
                              <w:ind w:left="103"/>
                            </w:pPr>
                            <w:r>
                              <w:rPr>
                                <w:spacing w:val="-5"/>
                              </w:rPr>
                              <w:t>1.</w:t>
                            </w:r>
                          </w:p>
                          <w:p w:rsidR="00311E5C" w:rsidRDefault="00311E5C">
                            <w:pPr>
                              <w:pStyle w:val="BodyText"/>
                              <w:rPr>
                                <w:sz w:val="24"/>
                              </w:rPr>
                            </w:pPr>
                          </w:p>
                          <w:p w:rsidR="00311E5C" w:rsidRDefault="00311E5C">
                            <w:pPr>
                              <w:pStyle w:val="BodyText"/>
                              <w:rPr>
                                <w:sz w:val="24"/>
                              </w:rPr>
                            </w:pPr>
                          </w:p>
                          <w:p w:rsidR="00311E5C" w:rsidRDefault="00311E5C">
                            <w:pPr>
                              <w:pStyle w:val="BodyText"/>
                              <w:rPr>
                                <w:sz w:val="24"/>
                              </w:rPr>
                            </w:pPr>
                          </w:p>
                          <w:p w:rsidR="00311E5C" w:rsidRDefault="002753C8">
                            <w:pPr>
                              <w:pStyle w:val="BodyText"/>
                              <w:spacing w:before="183"/>
                              <w:ind w:left="103"/>
                            </w:pPr>
                            <w:r>
                              <w:rPr>
                                <w:spacing w:val="-5"/>
                              </w:rPr>
                              <w:t>2.</w:t>
                            </w:r>
                          </w:p>
                          <w:p w:rsidR="00311E5C" w:rsidRDefault="00311E5C">
                            <w:pPr>
                              <w:pStyle w:val="BodyText"/>
                              <w:rPr>
                                <w:sz w:val="24"/>
                              </w:rPr>
                            </w:pPr>
                          </w:p>
                          <w:p w:rsidR="00311E5C" w:rsidRDefault="00311E5C">
                            <w:pPr>
                              <w:pStyle w:val="BodyText"/>
                              <w:rPr>
                                <w:sz w:val="24"/>
                              </w:rPr>
                            </w:pPr>
                          </w:p>
                          <w:p w:rsidR="00311E5C" w:rsidRDefault="00311E5C">
                            <w:pPr>
                              <w:pStyle w:val="BodyText"/>
                              <w:rPr>
                                <w:sz w:val="24"/>
                              </w:rPr>
                            </w:pPr>
                          </w:p>
                          <w:p w:rsidR="00311E5C" w:rsidRDefault="002753C8">
                            <w:pPr>
                              <w:pStyle w:val="BodyText"/>
                              <w:spacing w:before="184"/>
                              <w:ind w:left="103"/>
                            </w:pPr>
                            <w:r>
                              <w:rPr>
                                <w:spacing w:val="-5"/>
                              </w:rPr>
                              <w:t>3.</w:t>
                            </w:r>
                          </w:p>
                          <w:p w:rsidR="00311E5C" w:rsidRDefault="00311E5C">
                            <w:pPr>
                              <w:pStyle w:val="BodyText"/>
                              <w:rPr>
                                <w:sz w:val="24"/>
                              </w:rPr>
                            </w:pPr>
                          </w:p>
                          <w:p w:rsidR="00311E5C" w:rsidRDefault="00311E5C">
                            <w:pPr>
                              <w:pStyle w:val="BodyText"/>
                              <w:rPr>
                                <w:sz w:val="24"/>
                              </w:rPr>
                            </w:pPr>
                          </w:p>
                          <w:p w:rsidR="00311E5C" w:rsidRDefault="00311E5C">
                            <w:pPr>
                              <w:pStyle w:val="BodyText"/>
                              <w:rPr>
                                <w:sz w:val="24"/>
                              </w:rPr>
                            </w:pPr>
                          </w:p>
                          <w:p w:rsidR="00311E5C" w:rsidRDefault="00311E5C">
                            <w:pPr>
                              <w:pStyle w:val="BodyText"/>
                              <w:rPr>
                                <w:sz w:val="24"/>
                              </w:rPr>
                            </w:pPr>
                          </w:p>
                          <w:p w:rsidR="00311E5C" w:rsidRDefault="002753C8">
                            <w:pPr>
                              <w:pStyle w:val="BodyText"/>
                              <w:spacing w:before="162"/>
                              <w:ind w:left="103"/>
                            </w:pPr>
                            <w:r>
                              <w:t>Create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symbol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that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you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think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will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help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peers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understand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Social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Justice.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docshape4" o:spid="_x0000_s1027" type="#_x0000_t202" style="width:373.7pt;height:443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" filled="f" strokeweight=".16969mm">
                <v:textbox inset="0,0,0,0">
                  <w:txbxContent>
                    <w:p w:rsidR="00311E5C" w:rsidRDefault="002753C8">
                      <w:pPr>
                        <w:spacing w:line="252" w:lineRule="exact"/>
                        <w:ind w:left="103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Approach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</w:rPr>
                        <w:t>3: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Social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Justice</w:t>
                      </w:r>
                    </w:p>
                    <w:p w:rsidR="00311E5C" w:rsidRDefault="00311E5C">
                      <w:pPr>
                        <w:pStyle w:val="BodyText"/>
                        <w:rPr>
                          <w:b/>
                        </w:rPr>
                      </w:pPr>
                    </w:p>
                    <w:p w:rsidR="00311E5C" w:rsidRDefault="002753C8">
                      <w:pPr>
                        <w:pStyle w:val="BodyText"/>
                        <w:ind w:left="103"/>
                      </w:pPr>
                      <w:r>
                        <w:t>Using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approach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description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sheet,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outline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3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most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important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elements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of this approach.</w:t>
                      </w:r>
                    </w:p>
                    <w:p w:rsidR="00311E5C" w:rsidRDefault="00311E5C">
                      <w:pPr>
                        <w:pStyle w:val="BodyText"/>
                        <w:spacing w:before="11"/>
                        <w:rPr>
                          <w:sz w:val="21"/>
                        </w:rPr>
                      </w:pPr>
                    </w:p>
                    <w:p w:rsidR="00311E5C" w:rsidRDefault="002753C8">
                      <w:pPr>
                        <w:pStyle w:val="BodyText"/>
                        <w:ind w:left="103"/>
                      </w:pPr>
                      <w:r>
                        <w:rPr>
                          <w:spacing w:val="-5"/>
                        </w:rPr>
                        <w:t>1.</w:t>
                      </w:r>
                    </w:p>
                    <w:p w:rsidR="00311E5C" w:rsidRDefault="00311E5C">
                      <w:pPr>
                        <w:pStyle w:val="BodyText"/>
                        <w:rPr>
                          <w:sz w:val="24"/>
                        </w:rPr>
                      </w:pPr>
                    </w:p>
                    <w:p w:rsidR="00311E5C" w:rsidRDefault="00311E5C">
                      <w:pPr>
                        <w:pStyle w:val="BodyText"/>
                        <w:rPr>
                          <w:sz w:val="24"/>
                        </w:rPr>
                      </w:pPr>
                    </w:p>
                    <w:p w:rsidR="00311E5C" w:rsidRDefault="00311E5C">
                      <w:pPr>
                        <w:pStyle w:val="BodyText"/>
                        <w:rPr>
                          <w:sz w:val="24"/>
                        </w:rPr>
                      </w:pPr>
                    </w:p>
                    <w:p w:rsidR="00311E5C" w:rsidRDefault="002753C8">
                      <w:pPr>
                        <w:pStyle w:val="BodyText"/>
                        <w:spacing w:before="183"/>
                        <w:ind w:left="103"/>
                      </w:pPr>
                      <w:r>
                        <w:rPr>
                          <w:spacing w:val="-5"/>
                        </w:rPr>
                        <w:t>2.</w:t>
                      </w:r>
                    </w:p>
                    <w:p w:rsidR="00311E5C" w:rsidRDefault="00311E5C">
                      <w:pPr>
                        <w:pStyle w:val="BodyText"/>
                        <w:rPr>
                          <w:sz w:val="24"/>
                        </w:rPr>
                      </w:pPr>
                    </w:p>
                    <w:p w:rsidR="00311E5C" w:rsidRDefault="00311E5C">
                      <w:pPr>
                        <w:pStyle w:val="BodyText"/>
                        <w:rPr>
                          <w:sz w:val="24"/>
                        </w:rPr>
                      </w:pPr>
                    </w:p>
                    <w:p w:rsidR="00311E5C" w:rsidRDefault="00311E5C">
                      <w:pPr>
                        <w:pStyle w:val="BodyText"/>
                        <w:rPr>
                          <w:sz w:val="24"/>
                        </w:rPr>
                      </w:pPr>
                    </w:p>
                    <w:p w:rsidR="00311E5C" w:rsidRDefault="002753C8">
                      <w:pPr>
                        <w:pStyle w:val="BodyText"/>
                        <w:spacing w:before="184"/>
                        <w:ind w:left="103"/>
                      </w:pPr>
                      <w:r>
                        <w:rPr>
                          <w:spacing w:val="-5"/>
                        </w:rPr>
                        <w:t>3.</w:t>
                      </w:r>
                    </w:p>
                    <w:p w:rsidR="00311E5C" w:rsidRDefault="00311E5C">
                      <w:pPr>
                        <w:pStyle w:val="BodyText"/>
                        <w:rPr>
                          <w:sz w:val="24"/>
                        </w:rPr>
                      </w:pPr>
                    </w:p>
                    <w:p w:rsidR="00311E5C" w:rsidRDefault="00311E5C">
                      <w:pPr>
                        <w:pStyle w:val="BodyText"/>
                        <w:rPr>
                          <w:sz w:val="24"/>
                        </w:rPr>
                      </w:pPr>
                    </w:p>
                    <w:p w:rsidR="00311E5C" w:rsidRDefault="00311E5C">
                      <w:pPr>
                        <w:pStyle w:val="BodyText"/>
                        <w:rPr>
                          <w:sz w:val="24"/>
                        </w:rPr>
                      </w:pPr>
                    </w:p>
                    <w:p w:rsidR="00311E5C" w:rsidRDefault="00311E5C">
                      <w:pPr>
                        <w:pStyle w:val="BodyText"/>
                        <w:rPr>
                          <w:sz w:val="24"/>
                        </w:rPr>
                      </w:pPr>
                    </w:p>
                    <w:p w:rsidR="00311E5C" w:rsidRDefault="002753C8">
                      <w:pPr>
                        <w:pStyle w:val="BodyText"/>
                        <w:spacing w:before="162"/>
                        <w:ind w:left="103"/>
                      </w:pPr>
                      <w:r>
                        <w:t>Create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symbol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that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you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think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will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help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peers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understand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Social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Justice.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11E5C" w:rsidRDefault="00311E5C">
      <w:pPr>
        <w:rPr>
          <w:sz w:val="20"/>
        </w:rPr>
        <w:sectPr w:rsidR="00311E5C">
          <w:pgSz w:w="12240" w:h="15840"/>
          <w:pgMar w:top="1880" w:right="1340" w:bottom="1440" w:left="1340" w:header="785" w:footer="1191" w:gutter="0"/>
          <w:cols w:space="720"/>
        </w:sectPr>
      </w:pPr>
    </w:p>
    <w:p w:rsidR="00311E5C" w:rsidRDefault="00311E5C">
      <w:pPr>
        <w:pStyle w:val="BodyText"/>
        <w:spacing w:before="9"/>
        <w:rPr>
          <w:b/>
          <w:sz w:val="8"/>
        </w:rPr>
      </w:pPr>
    </w:p>
    <w:p w:rsidR="00311E5C" w:rsidRDefault="002753C8">
      <w:pPr>
        <w:pStyle w:val="Heading1"/>
        <w:numPr>
          <w:ilvl w:val="0"/>
          <w:numId w:val="4"/>
        </w:numPr>
        <w:tabs>
          <w:tab w:val="left" w:pos="551"/>
          <w:tab w:val="left" w:pos="552"/>
        </w:tabs>
        <w:spacing w:before="90"/>
      </w:pPr>
      <w:r>
        <w:rPr>
          <w:spacing w:val="-2"/>
        </w:rPr>
        <w:t>Discussion</w:t>
      </w:r>
    </w:p>
    <w:p w:rsidR="00311E5C" w:rsidRDefault="00311E5C">
      <w:pPr>
        <w:pStyle w:val="BodyText"/>
        <w:rPr>
          <w:b/>
          <w:sz w:val="24"/>
        </w:rPr>
      </w:pPr>
    </w:p>
    <w:p w:rsidR="00311E5C" w:rsidRDefault="002753C8">
      <w:pPr>
        <w:pStyle w:val="BodyText"/>
        <w:ind w:left="551" w:right="100"/>
      </w:pPr>
      <w:r>
        <w:t>Using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three</w:t>
      </w:r>
      <w:r>
        <w:rPr>
          <w:spacing w:val="-2"/>
        </w:rPr>
        <w:t xml:space="preserve"> </w:t>
      </w:r>
      <w:r>
        <w:t>social</w:t>
      </w:r>
      <w:r>
        <w:rPr>
          <w:spacing w:val="-4"/>
        </w:rPr>
        <w:t xml:space="preserve"> </w:t>
      </w:r>
      <w:r>
        <w:t>issues</w:t>
      </w:r>
      <w:r>
        <w:rPr>
          <w:spacing w:val="-2"/>
        </w:rPr>
        <w:t xml:space="preserve"> </w:t>
      </w:r>
      <w:r>
        <w:t>below,</w:t>
      </w:r>
      <w:r>
        <w:rPr>
          <w:spacing w:val="-2"/>
        </w:rPr>
        <w:t xml:space="preserve"> </w:t>
      </w:r>
      <w:r>
        <w:t>think</w:t>
      </w:r>
      <w:r>
        <w:rPr>
          <w:spacing w:val="-5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an</w:t>
      </w:r>
      <w:r>
        <w:rPr>
          <w:spacing w:val="-5"/>
        </w:rPr>
        <w:t xml:space="preserve"> </w:t>
      </w:r>
      <w:r>
        <w:t>example</w:t>
      </w:r>
      <w:r>
        <w:rPr>
          <w:spacing w:val="-2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each</w:t>
      </w:r>
      <w:r>
        <w:rPr>
          <w:spacing w:val="-2"/>
        </w:rPr>
        <w:t xml:space="preserve"> </w:t>
      </w:r>
      <w:r>
        <w:t>approach.</w:t>
      </w:r>
      <w:r>
        <w:rPr>
          <w:spacing w:val="-2"/>
        </w:rPr>
        <w:t xml:space="preserve"> </w:t>
      </w:r>
      <w:r>
        <w:t>Examples</w:t>
      </w:r>
      <w:r>
        <w:rPr>
          <w:spacing w:val="-4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provided for the first issue.</w:t>
      </w:r>
    </w:p>
    <w:p w:rsidR="00311E5C" w:rsidRDefault="00311E5C">
      <w:pPr>
        <w:pStyle w:val="BodyText"/>
        <w:spacing w:before="3" w:after="1"/>
        <w:rPr>
          <w:sz w:val="20"/>
        </w:rPr>
      </w:pPr>
    </w:p>
    <w:tbl>
      <w:tblPr>
        <w:tblW w:w="0" w:type="auto"/>
        <w:tblInd w:w="5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82"/>
        <w:gridCol w:w="2182"/>
        <w:gridCol w:w="2182"/>
        <w:gridCol w:w="2184"/>
      </w:tblGrid>
      <w:tr w:rsidR="00311E5C">
        <w:trPr>
          <w:trHeight w:val="254"/>
        </w:trPr>
        <w:tc>
          <w:tcPr>
            <w:tcW w:w="2182" w:type="dxa"/>
          </w:tcPr>
          <w:p w:rsidR="00311E5C" w:rsidRDefault="002753C8">
            <w:pPr>
              <w:pStyle w:val="TableParagraph"/>
              <w:spacing w:before="18" w:line="216" w:lineRule="exact"/>
              <w:ind w:left="105"/>
              <w:rPr>
                <w:b/>
              </w:rPr>
            </w:pPr>
            <w:r>
              <w:rPr>
                <w:b/>
              </w:rPr>
              <w:t>Social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Issue</w:t>
            </w:r>
          </w:p>
        </w:tc>
        <w:tc>
          <w:tcPr>
            <w:tcW w:w="2182" w:type="dxa"/>
          </w:tcPr>
          <w:p w:rsidR="00311E5C" w:rsidRDefault="002753C8">
            <w:pPr>
              <w:pStyle w:val="TableParagraph"/>
              <w:spacing w:before="18" w:line="216" w:lineRule="exact"/>
              <w:ind w:left="107"/>
            </w:pPr>
            <w:r>
              <w:t>Social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Responsibility</w:t>
            </w:r>
          </w:p>
        </w:tc>
        <w:tc>
          <w:tcPr>
            <w:tcW w:w="2182" w:type="dxa"/>
          </w:tcPr>
          <w:p w:rsidR="00311E5C" w:rsidRDefault="002753C8">
            <w:pPr>
              <w:pStyle w:val="TableParagraph"/>
              <w:spacing w:before="18" w:line="216" w:lineRule="exact"/>
              <w:ind w:left="107"/>
            </w:pPr>
            <w:r>
              <w:t>Social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Service</w:t>
            </w:r>
          </w:p>
        </w:tc>
        <w:tc>
          <w:tcPr>
            <w:tcW w:w="2184" w:type="dxa"/>
          </w:tcPr>
          <w:p w:rsidR="00311E5C" w:rsidRDefault="002753C8">
            <w:pPr>
              <w:pStyle w:val="TableParagraph"/>
              <w:spacing w:before="18" w:line="216" w:lineRule="exact"/>
              <w:ind w:left="106"/>
            </w:pPr>
            <w:r>
              <w:t>Social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Justice</w:t>
            </w:r>
          </w:p>
        </w:tc>
      </w:tr>
      <w:tr w:rsidR="00311E5C">
        <w:trPr>
          <w:trHeight w:val="2054"/>
        </w:trPr>
        <w:tc>
          <w:tcPr>
            <w:tcW w:w="2182" w:type="dxa"/>
          </w:tcPr>
          <w:p w:rsidR="00311E5C" w:rsidRDefault="002753C8">
            <w:pPr>
              <w:pStyle w:val="TableParagraph"/>
              <w:spacing w:before="18"/>
              <w:ind w:left="105"/>
            </w:pPr>
            <w:r>
              <w:t>Low</w:t>
            </w:r>
            <w:r>
              <w:rPr>
                <w:spacing w:val="-5"/>
              </w:rPr>
              <w:t xml:space="preserve"> </w:t>
            </w:r>
            <w:r>
              <w:t xml:space="preserve">voter </w:t>
            </w:r>
            <w:r>
              <w:rPr>
                <w:spacing w:val="-2"/>
              </w:rPr>
              <w:t>turnout</w:t>
            </w:r>
          </w:p>
        </w:tc>
        <w:tc>
          <w:tcPr>
            <w:tcW w:w="2182" w:type="dxa"/>
          </w:tcPr>
          <w:p w:rsidR="00311E5C" w:rsidRDefault="002753C8">
            <w:pPr>
              <w:pStyle w:val="TableParagraph"/>
              <w:numPr>
                <w:ilvl w:val="0"/>
                <w:numId w:val="2"/>
              </w:numPr>
              <w:tabs>
                <w:tab w:val="left" w:pos="338"/>
              </w:tabs>
              <w:spacing w:before="19"/>
              <w:ind w:right="156"/>
            </w:pPr>
            <w:r>
              <w:t>Educate</w:t>
            </w:r>
            <w:r>
              <w:rPr>
                <w:spacing w:val="-14"/>
              </w:rPr>
              <w:t xml:space="preserve"> </w:t>
            </w:r>
            <w:r>
              <w:t>oneself</w:t>
            </w:r>
            <w:r>
              <w:rPr>
                <w:spacing w:val="-14"/>
              </w:rPr>
              <w:t xml:space="preserve"> </w:t>
            </w:r>
            <w:r>
              <w:t xml:space="preserve">on the reasons people do not turn up to </w:t>
            </w:r>
            <w:r>
              <w:rPr>
                <w:spacing w:val="-2"/>
              </w:rPr>
              <w:t>vote.</w:t>
            </w:r>
          </w:p>
          <w:p w:rsidR="00311E5C" w:rsidRDefault="002753C8">
            <w:pPr>
              <w:pStyle w:val="TableParagraph"/>
              <w:numPr>
                <w:ilvl w:val="0"/>
                <w:numId w:val="2"/>
              </w:numPr>
              <w:tabs>
                <w:tab w:val="left" w:pos="334"/>
              </w:tabs>
              <w:ind w:left="333" w:right="387" w:hanging="226"/>
            </w:pPr>
            <w:r>
              <w:t>Raise</w:t>
            </w:r>
            <w:r>
              <w:rPr>
                <w:spacing w:val="-14"/>
              </w:rPr>
              <w:t xml:space="preserve"> </w:t>
            </w:r>
            <w:r>
              <w:t>awareness about the importance of</w:t>
            </w:r>
          </w:p>
          <w:p w:rsidR="00311E5C" w:rsidRDefault="002753C8">
            <w:pPr>
              <w:pStyle w:val="TableParagraph"/>
              <w:spacing w:line="212" w:lineRule="exact"/>
              <w:ind w:left="333"/>
            </w:pPr>
            <w:r>
              <w:rPr>
                <w:spacing w:val="-2"/>
              </w:rPr>
              <w:t>voting.</w:t>
            </w:r>
          </w:p>
        </w:tc>
        <w:tc>
          <w:tcPr>
            <w:tcW w:w="2182" w:type="dxa"/>
          </w:tcPr>
          <w:p w:rsidR="00311E5C" w:rsidRDefault="002753C8" w:rsidP="00F77A45">
            <w:pPr>
              <w:pStyle w:val="TableParagraph"/>
              <w:numPr>
                <w:ilvl w:val="0"/>
                <w:numId w:val="5"/>
              </w:numPr>
              <w:spacing w:before="18"/>
              <w:ind w:right="20"/>
            </w:pPr>
            <w:r>
              <w:t>Provide rides for people</w:t>
            </w:r>
            <w:r>
              <w:rPr>
                <w:spacing w:val="-3"/>
              </w:rPr>
              <w:t xml:space="preserve"> </w:t>
            </w:r>
            <w:r>
              <w:t>who</w:t>
            </w:r>
            <w:r>
              <w:rPr>
                <w:spacing w:val="-3"/>
              </w:rPr>
              <w:t xml:space="preserve"> </w:t>
            </w:r>
            <w:r>
              <w:t>may</w:t>
            </w:r>
            <w:r>
              <w:rPr>
                <w:spacing w:val="-6"/>
              </w:rPr>
              <w:t xml:space="preserve"> </w:t>
            </w:r>
            <w:r>
              <w:t>need help</w:t>
            </w:r>
            <w:r>
              <w:rPr>
                <w:spacing w:val="-11"/>
              </w:rPr>
              <w:t xml:space="preserve"> </w:t>
            </w:r>
            <w:r>
              <w:t>getting</w:t>
            </w:r>
            <w:r>
              <w:rPr>
                <w:spacing w:val="-13"/>
              </w:rPr>
              <w:t xml:space="preserve"> </w:t>
            </w:r>
            <w:r>
              <w:t>to</w:t>
            </w:r>
            <w:r>
              <w:rPr>
                <w:spacing w:val="-13"/>
              </w:rPr>
              <w:t xml:space="preserve"> </w:t>
            </w:r>
            <w:r>
              <w:t xml:space="preserve">polling </w:t>
            </w:r>
            <w:r>
              <w:rPr>
                <w:spacing w:val="-2"/>
              </w:rPr>
              <w:t>stations.</w:t>
            </w:r>
          </w:p>
        </w:tc>
        <w:tc>
          <w:tcPr>
            <w:tcW w:w="2184" w:type="dxa"/>
          </w:tcPr>
          <w:p w:rsidR="00311E5C" w:rsidRDefault="002753C8">
            <w:pPr>
              <w:pStyle w:val="TableParagraph"/>
              <w:numPr>
                <w:ilvl w:val="0"/>
                <w:numId w:val="1"/>
              </w:numPr>
              <w:tabs>
                <w:tab w:val="left" w:pos="378"/>
              </w:tabs>
              <w:spacing w:before="19"/>
              <w:ind w:right="275"/>
            </w:pPr>
            <w:r>
              <w:t>Lower</w:t>
            </w:r>
            <w:r>
              <w:rPr>
                <w:spacing w:val="-14"/>
              </w:rPr>
              <w:t xml:space="preserve"> </w:t>
            </w:r>
            <w:r>
              <w:t>the</w:t>
            </w:r>
            <w:r>
              <w:rPr>
                <w:spacing w:val="-14"/>
              </w:rPr>
              <w:t xml:space="preserve"> </w:t>
            </w:r>
            <w:r>
              <w:t>voting age to 16.</w:t>
            </w:r>
          </w:p>
          <w:p w:rsidR="00311E5C" w:rsidRDefault="002753C8">
            <w:pPr>
              <w:pStyle w:val="TableParagraph"/>
              <w:numPr>
                <w:ilvl w:val="0"/>
                <w:numId w:val="1"/>
              </w:numPr>
              <w:tabs>
                <w:tab w:val="left" w:pos="378"/>
              </w:tabs>
              <w:ind w:right="188"/>
            </w:pPr>
            <w:r>
              <w:rPr>
                <w:spacing w:val="-2"/>
              </w:rPr>
              <w:t xml:space="preserve">Overhaul government </w:t>
            </w:r>
            <w:r>
              <w:t xml:space="preserve">structure from </w:t>
            </w:r>
            <w:r>
              <w:rPr>
                <w:spacing w:val="-2"/>
              </w:rPr>
              <w:t xml:space="preserve">first-past-the-post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 xml:space="preserve">another </w:t>
            </w:r>
            <w:r>
              <w:rPr>
                <w:spacing w:val="-2"/>
              </w:rPr>
              <w:t>system.</w:t>
            </w:r>
          </w:p>
        </w:tc>
      </w:tr>
      <w:tr w:rsidR="00311E5C">
        <w:trPr>
          <w:trHeight w:val="2277"/>
        </w:trPr>
        <w:tc>
          <w:tcPr>
            <w:tcW w:w="2182" w:type="dxa"/>
          </w:tcPr>
          <w:p w:rsidR="00311E5C" w:rsidRDefault="002753C8">
            <w:pPr>
              <w:pStyle w:val="TableParagraph"/>
              <w:spacing w:before="18"/>
              <w:ind w:left="105" w:right="20"/>
            </w:pPr>
            <w:r>
              <w:t>Children lacking adequate</w:t>
            </w:r>
            <w:r>
              <w:rPr>
                <w:spacing w:val="-14"/>
              </w:rPr>
              <w:t xml:space="preserve"> </w:t>
            </w:r>
            <w:r>
              <w:t>food</w:t>
            </w:r>
            <w:r>
              <w:rPr>
                <w:spacing w:val="-14"/>
              </w:rPr>
              <w:t xml:space="preserve"> </w:t>
            </w:r>
            <w:r>
              <w:t>and going hungry</w:t>
            </w:r>
          </w:p>
        </w:tc>
        <w:tc>
          <w:tcPr>
            <w:tcW w:w="2182" w:type="dxa"/>
          </w:tcPr>
          <w:p w:rsidR="00311E5C" w:rsidRDefault="00311E5C">
            <w:pPr>
              <w:pStyle w:val="TableParagraph"/>
            </w:pPr>
          </w:p>
        </w:tc>
        <w:tc>
          <w:tcPr>
            <w:tcW w:w="2182" w:type="dxa"/>
          </w:tcPr>
          <w:p w:rsidR="00311E5C" w:rsidRDefault="00311E5C">
            <w:pPr>
              <w:pStyle w:val="TableParagraph"/>
            </w:pPr>
          </w:p>
        </w:tc>
        <w:tc>
          <w:tcPr>
            <w:tcW w:w="2184" w:type="dxa"/>
          </w:tcPr>
          <w:p w:rsidR="00311E5C" w:rsidRDefault="00311E5C">
            <w:pPr>
              <w:pStyle w:val="TableParagraph"/>
            </w:pPr>
          </w:p>
        </w:tc>
      </w:tr>
      <w:tr w:rsidR="00311E5C">
        <w:trPr>
          <w:trHeight w:val="2277"/>
        </w:trPr>
        <w:tc>
          <w:tcPr>
            <w:tcW w:w="2182" w:type="dxa"/>
          </w:tcPr>
          <w:p w:rsidR="00311E5C" w:rsidRDefault="002753C8">
            <w:pPr>
              <w:pStyle w:val="TableParagraph"/>
              <w:spacing w:before="18"/>
              <w:ind w:left="105" w:right="319"/>
            </w:pPr>
            <w:r>
              <w:t>Elderly people becoming</w:t>
            </w:r>
            <w:r>
              <w:rPr>
                <w:spacing w:val="-14"/>
              </w:rPr>
              <w:t xml:space="preserve"> </w:t>
            </w:r>
            <w:r>
              <w:t>homeless</w:t>
            </w:r>
          </w:p>
        </w:tc>
        <w:tc>
          <w:tcPr>
            <w:tcW w:w="2182" w:type="dxa"/>
          </w:tcPr>
          <w:p w:rsidR="00311E5C" w:rsidRDefault="00311E5C">
            <w:pPr>
              <w:pStyle w:val="TableParagraph"/>
            </w:pPr>
          </w:p>
        </w:tc>
        <w:tc>
          <w:tcPr>
            <w:tcW w:w="2182" w:type="dxa"/>
          </w:tcPr>
          <w:p w:rsidR="00311E5C" w:rsidRDefault="00311E5C">
            <w:pPr>
              <w:pStyle w:val="TableParagraph"/>
            </w:pPr>
          </w:p>
        </w:tc>
        <w:tc>
          <w:tcPr>
            <w:tcW w:w="2184" w:type="dxa"/>
          </w:tcPr>
          <w:p w:rsidR="00311E5C" w:rsidRDefault="00311E5C">
            <w:pPr>
              <w:pStyle w:val="TableParagraph"/>
            </w:pPr>
          </w:p>
        </w:tc>
      </w:tr>
      <w:tr w:rsidR="00311E5C">
        <w:trPr>
          <w:trHeight w:val="2022"/>
        </w:trPr>
        <w:tc>
          <w:tcPr>
            <w:tcW w:w="2182" w:type="dxa"/>
          </w:tcPr>
          <w:p w:rsidR="00311E5C" w:rsidRDefault="002753C8">
            <w:pPr>
              <w:pStyle w:val="TableParagraph"/>
              <w:spacing w:before="18"/>
              <w:ind w:left="105"/>
            </w:pPr>
            <w:r>
              <w:t>Student</w:t>
            </w:r>
            <w:r>
              <w:rPr>
                <w:spacing w:val="-4"/>
              </w:rPr>
              <w:t xml:space="preserve"> </w:t>
            </w:r>
            <w:r>
              <w:t>loan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debt</w:t>
            </w:r>
          </w:p>
        </w:tc>
        <w:tc>
          <w:tcPr>
            <w:tcW w:w="2182" w:type="dxa"/>
          </w:tcPr>
          <w:p w:rsidR="00311E5C" w:rsidRDefault="00311E5C">
            <w:pPr>
              <w:pStyle w:val="TableParagraph"/>
            </w:pPr>
          </w:p>
        </w:tc>
        <w:tc>
          <w:tcPr>
            <w:tcW w:w="2182" w:type="dxa"/>
          </w:tcPr>
          <w:p w:rsidR="00311E5C" w:rsidRDefault="00311E5C">
            <w:pPr>
              <w:pStyle w:val="TableParagraph"/>
            </w:pPr>
          </w:p>
        </w:tc>
        <w:tc>
          <w:tcPr>
            <w:tcW w:w="2184" w:type="dxa"/>
          </w:tcPr>
          <w:p w:rsidR="00311E5C" w:rsidRDefault="00311E5C">
            <w:pPr>
              <w:pStyle w:val="TableParagraph"/>
            </w:pPr>
          </w:p>
        </w:tc>
      </w:tr>
      <w:tr w:rsidR="00311E5C">
        <w:trPr>
          <w:trHeight w:val="2025"/>
        </w:trPr>
        <w:tc>
          <w:tcPr>
            <w:tcW w:w="2182" w:type="dxa"/>
          </w:tcPr>
          <w:p w:rsidR="00311E5C" w:rsidRDefault="002753C8">
            <w:pPr>
              <w:pStyle w:val="TableParagraph"/>
              <w:spacing w:before="21"/>
              <w:ind w:left="105"/>
            </w:pPr>
            <w:r>
              <w:t>Lack</w:t>
            </w:r>
            <w:r>
              <w:rPr>
                <w:spacing w:val="-14"/>
              </w:rPr>
              <w:t xml:space="preserve"> </w:t>
            </w:r>
            <w:r>
              <w:t>of</w:t>
            </w:r>
            <w:r>
              <w:rPr>
                <w:spacing w:val="-14"/>
              </w:rPr>
              <w:t xml:space="preserve"> </w:t>
            </w:r>
            <w:r>
              <w:t xml:space="preserve">affordable </w:t>
            </w:r>
            <w:r>
              <w:rPr>
                <w:spacing w:val="-2"/>
              </w:rPr>
              <w:t>housing</w:t>
            </w:r>
          </w:p>
        </w:tc>
        <w:tc>
          <w:tcPr>
            <w:tcW w:w="2182" w:type="dxa"/>
          </w:tcPr>
          <w:p w:rsidR="00311E5C" w:rsidRDefault="00311E5C">
            <w:pPr>
              <w:pStyle w:val="TableParagraph"/>
            </w:pPr>
          </w:p>
        </w:tc>
        <w:tc>
          <w:tcPr>
            <w:tcW w:w="2182" w:type="dxa"/>
          </w:tcPr>
          <w:p w:rsidR="00311E5C" w:rsidRDefault="00311E5C">
            <w:pPr>
              <w:pStyle w:val="TableParagraph"/>
            </w:pPr>
          </w:p>
        </w:tc>
        <w:tc>
          <w:tcPr>
            <w:tcW w:w="2184" w:type="dxa"/>
          </w:tcPr>
          <w:p w:rsidR="00311E5C" w:rsidRDefault="00311E5C">
            <w:pPr>
              <w:pStyle w:val="TableParagraph"/>
            </w:pPr>
          </w:p>
        </w:tc>
      </w:tr>
    </w:tbl>
    <w:p w:rsidR="00311E5C" w:rsidRDefault="00311E5C">
      <w:pPr>
        <w:sectPr w:rsidR="00311E5C" w:rsidSect="0092699E">
          <w:pgSz w:w="12240" w:h="15840"/>
          <w:pgMar w:top="1880" w:right="1340" w:bottom="1460" w:left="1340" w:header="785" w:footer="1191" w:gutter="0"/>
          <w:cols w:space="720"/>
          <w:titlePg/>
          <w:docGrid w:linePitch="299"/>
        </w:sectPr>
      </w:pPr>
    </w:p>
    <w:p w:rsidR="00311E5C" w:rsidRDefault="00311E5C">
      <w:pPr>
        <w:pStyle w:val="BodyText"/>
        <w:rPr>
          <w:sz w:val="20"/>
        </w:rPr>
      </w:pPr>
    </w:p>
    <w:p w:rsidR="00311E5C" w:rsidRDefault="0092699E">
      <w:pPr>
        <w:pStyle w:val="Heading1"/>
        <w:numPr>
          <w:ilvl w:val="0"/>
          <w:numId w:val="4"/>
        </w:numPr>
        <w:tabs>
          <w:tab w:val="left" w:pos="551"/>
          <w:tab w:val="left" w:pos="552"/>
        </w:tabs>
      </w:pPr>
      <w:r>
        <w:t xml:space="preserve">Brainstorm some thoughts that you have about the following questions. Be prepared to share in a small group. </w:t>
      </w:r>
    </w:p>
    <w:p w:rsidR="00311E5C" w:rsidRDefault="00311E5C">
      <w:pPr>
        <w:pStyle w:val="BodyText"/>
        <w:spacing w:before="11"/>
        <w:rPr>
          <w:b/>
          <w:sz w:val="23"/>
        </w:rPr>
      </w:pPr>
    </w:p>
    <w:p w:rsidR="00311E5C" w:rsidRDefault="002753C8">
      <w:pPr>
        <w:pStyle w:val="ListParagraph"/>
        <w:numPr>
          <w:ilvl w:val="1"/>
          <w:numId w:val="4"/>
        </w:numPr>
        <w:tabs>
          <w:tab w:val="left" w:pos="820"/>
          <w:tab w:val="left" w:pos="821"/>
        </w:tabs>
        <w:ind w:left="820" w:hanging="361"/>
        <w:jc w:val="left"/>
      </w:pPr>
      <w:r>
        <w:t>What</w:t>
      </w:r>
      <w:r>
        <w:rPr>
          <w:spacing w:val="-5"/>
        </w:rPr>
        <w:t xml:space="preserve"> </w:t>
      </w:r>
      <w:r>
        <w:t>flaws/gaps</w:t>
      </w:r>
      <w:r>
        <w:rPr>
          <w:spacing w:val="-2"/>
        </w:rPr>
        <w:t xml:space="preserve"> </w:t>
      </w:r>
      <w:r>
        <w:t>exist</w:t>
      </w:r>
      <w:r>
        <w:rPr>
          <w:spacing w:val="-4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each</w:t>
      </w:r>
      <w:r>
        <w:rPr>
          <w:spacing w:val="-2"/>
        </w:rPr>
        <w:t xml:space="preserve"> approach?</w:t>
      </w:r>
    </w:p>
    <w:p w:rsidR="00311E5C" w:rsidRDefault="00311E5C">
      <w:pPr>
        <w:pStyle w:val="BodyText"/>
        <w:rPr>
          <w:sz w:val="24"/>
        </w:rPr>
      </w:pPr>
    </w:p>
    <w:p w:rsidR="00311E5C" w:rsidRDefault="00311E5C">
      <w:pPr>
        <w:pStyle w:val="BodyText"/>
        <w:rPr>
          <w:sz w:val="24"/>
        </w:rPr>
      </w:pPr>
    </w:p>
    <w:p w:rsidR="00311E5C" w:rsidRDefault="00311E5C">
      <w:pPr>
        <w:pStyle w:val="BodyText"/>
        <w:rPr>
          <w:sz w:val="24"/>
        </w:rPr>
      </w:pPr>
    </w:p>
    <w:p w:rsidR="00311E5C" w:rsidRDefault="00311E5C">
      <w:pPr>
        <w:pStyle w:val="BodyText"/>
        <w:rPr>
          <w:sz w:val="24"/>
        </w:rPr>
      </w:pPr>
    </w:p>
    <w:p w:rsidR="00311E5C" w:rsidRDefault="00311E5C">
      <w:pPr>
        <w:pStyle w:val="BodyText"/>
        <w:rPr>
          <w:sz w:val="24"/>
        </w:rPr>
      </w:pPr>
    </w:p>
    <w:p w:rsidR="00311E5C" w:rsidRDefault="00311E5C">
      <w:pPr>
        <w:pStyle w:val="BodyText"/>
        <w:rPr>
          <w:sz w:val="24"/>
        </w:rPr>
      </w:pPr>
    </w:p>
    <w:p w:rsidR="00311E5C" w:rsidRDefault="00311E5C">
      <w:pPr>
        <w:pStyle w:val="BodyText"/>
        <w:rPr>
          <w:sz w:val="24"/>
        </w:rPr>
      </w:pPr>
    </w:p>
    <w:p w:rsidR="00311E5C" w:rsidRDefault="00311E5C">
      <w:pPr>
        <w:pStyle w:val="BodyText"/>
        <w:rPr>
          <w:sz w:val="24"/>
        </w:rPr>
      </w:pPr>
    </w:p>
    <w:p w:rsidR="00311E5C" w:rsidRDefault="00311E5C">
      <w:pPr>
        <w:pStyle w:val="BodyText"/>
        <w:rPr>
          <w:sz w:val="24"/>
        </w:rPr>
      </w:pPr>
    </w:p>
    <w:p w:rsidR="00311E5C" w:rsidRDefault="00311E5C">
      <w:pPr>
        <w:pStyle w:val="BodyText"/>
        <w:rPr>
          <w:sz w:val="24"/>
        </w:rPr>
      </w:pPr>
    </w:p>
    <w:p w:rsidR="00311E5C" w:rsidRDefault="00311E5C">
      <w:pPr>
        <w:pStyle w:val="BodyText"/>
        <w:rPr>
          <w:sz w:val="24"/>
        </w:rPr>
      </w:pPr>
    </w:p>
    <w:p w:rsidR="00311E5C" w:rsidRDefault="00311E5C">
      <w:pPr>
        <w:pStyle w:val="BodyText"/>
        <w:spacing w:before="11"/>
        <w:rPr>
          <w:sz w:val="34"/>
        </w:rPr>
      </w:pPr>
    </w:p>
    <w:p w:rsidR="00311E5C" w:rsidRDefault="002753C8">
      <w:pPr>
        <w:pStyle w:val="ListParagraph"/>
        <w:numPr>
          <w:ilvl w:val="1"/>
          <w:numId w:val="4"/>
        </w:numPr>
        <w:tabs>
          <w:tab w:val="left" w:pos="820"/>
        </w:tabs>
        <w:ind w:left="819" w:hanging="360"/>
        <w:jc w:val="left"/>
      </w:pPr>
      <w:r>
        <w:t>Can</w:t>
      </w:r>
      <w:r>
        <w:rPr>
          <w:spacing w:val="-3"/>
        </w:rPr>
        <w:t xml:space="preserve"> </w:t>
      </w:r>
      <w:r>
        <w:t>any</w:t>
      </w:r>
      <w:r>
        <w:rPr>
          <w:spacing w:val="-5"/>
        </w:rPr>
        <w:t xml:space="preserve"> </w:t>
      </w:r>
      <w:r>
        <w:t>negative</w:t>
      </w:r>
      <w:r>
        <w:rPr>
          <w:spacing w:val="-2"/>
        </w:rPr>
        <w:t xml:space="preserve"> </w:t>
      </w:r>
      <w:r>
        <w:t>consequences</w:t>
      </w:r>
      <w:r>
        <w:rPr>
          <w:spacing w:val="-5"/>
        </w:rPr>
        <w:t xml:space="preserve"> </w:t>
      </w:r>
      <w:r>
        <w:t>result</w:t>
      </w:r>
      <w:r>
        <w:rPr>
          <w:spacing w:val="-1"/>
        </w:rPr>
        <w:t xml:space="preserve"> </w:t>
      </w:r>
      <w:r>
        <w:t>from</w:t>
      </w:r>
      <w:r>
        <w:rPr>
          <w:spacing w:val="-6"/>
        </w:rPr>
        <w:t xml:space="preserve"> </w:t>
      </w:r>
      <w:r>
        <w:t>using</w:t>
      </w:r>
      <w:r>
        <w:rPr>
          <w:spacing w:val="-6"/>
        </w:rPr>
        <w:t xml:space="preserve"> </w:t>
      </w:r>
      <w:r>
        <w:t>any</w:t>
      </w:r>
      <w:r>
        <w:rPr>
          <w:spacing w:val="-5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these</w:t>
      </w:r>
      <w:r>
        <w:rPr>
          <w:spacing w:val="-4"/>
        </w:rPr>
        <w:t xml:space="preserve"> </w:t>
      </w:r>
      <w:r>
        <w:rPr>
          <w:spacing w:val="-2"/>
        </w:rPr>
        <w:t>approaches?</w:t>
      </w:r>
    </w:p>
    <w:p w:rsidR="00311E5C" w:rsidRDefault="00311E5C">
      <w:pPr>
        <w:pStyle w:val="BodyText"/>
        <w:rPr>
          <w:sz w:val="24"/>
        </w:rPr>
      </w:pPr>
    </w:p>
    <w:p w:rsidR="00311E5C" w:rsidRDefault="00311E5C">
      <w:pPr>
        <w:pStyle w:val="BodyText"/>
        <w:rPr>
          <w:sz w:val="24"/>
        </w:rPr>
      </w:pPr>
    </w:p>
    <w:p w:rsidR="00311E5C" w:rsidRDefault="00311E5C">
      <w:pPr>
        <w:pStyle w:val="BodyText"/>
        <w:rPr>
          <w:sz w:val="24"/>
        </w:rPr>
      </w:pPr>
    </w:p>
    <w:p w:rsidR="00311E5C" w:rsidRDefault="00311E5C">
      <w:pPr>
        <w:pStyle w:val="BodyText"/>
        <w:rPr>
          <w:sz w:val="24"/>
        </w:rPr>
      </w:pPr>
    </w:p>
    <w:p w:rsidR="00311E5C" w:rsidRDefault="00311E5C">
      <w:pPr>
        <w:pStyle w:val="BodyText"/>
        <w:rPr>
          <w:sz w:val="24"/>
        </w:rPr>
      </w:pPr>
    </w:p>
    <w:p w:rsidR="00311E5C" w:rsidRDefault="00311E5C">
      <w:pPr>
        <w:pStyle w:val="BodyText"/>
        <w:rPr>
          <w:sz w:val="24"/>
        </w:rPr>
      </w:pPr>
    </w:p>
    <w:p w:rsidR="00311E5C" w:rsidRDefault="00311E5C">
      <w:pPr>
        <w:pStyle w:val="BodyText"/>
        <w:rPr>
          <w:sz w:val="24"/>
        </w:rPr>
      </w:pPr>
    </w:p>
    <w:p w:rsidR="00311E5C" w:rsidRDefault="00311E5C">
      <w:pPr>
        <w:pStyle w:val="BodyText"/>
        <w:rPr>
          <w:sz w:val="24"/>
        </w:rPr>
      </w:pPr>
    </w:p>
    <w:p w:rsidR="00311E5C" w:rsidRDefault="00311E5C">
      <w:pPr>
        <w:pStyle w:val="BodyText"/>
        <w:rPr>
          <w:sz w:val="24"/>
        </w:rPr>
      </w:pPr>
    </w:p>
    <w:p w:rsidR="00311E5C" w:rsidRDefault="00311E5C">
      <w:pPr>
        <w:pStyle w:val="BodyText"/>
        <w:rPr>
          <w:sz w:val="24"/>
        </w:rPr>
      </w:pPr>
    </w:p>
    <w:p w:rsidR="00311E5C" w:rsidRDefault="00311E5C">
      <w:pPr>
        <w:pStyle w:val="BodyText"/>
        <w:rPr>
          <w:sz w:val="24"/>
        </w:rPr>
      </w:pPr>
    </w:p>
    <w:p w:rsidR="00311E5C" w:rsidRDefault="00311E5C">
      <w:pPr>
        <w:pStyle w:val="BodyText"/>
        <w:rPr>
          <w:sz w:val="24"/>
        </w:rPr>
      </w:pPr>
    </w:p>
    <w:p w:rsidR="00311E5C" w:rsidRDefault="00311E5C">
      <w:pPr>
        <w:pStyle w:val="BodyText"/>
        <w:rPr>
          <w:sz w:val="24"/>
        </w:rPr>
      </w:pPr>
    </w:p>
    <w:p w:rsidR="00311E5C" w:rsidRDefault="00311E5C">
      <w:pPr>
        <w:pStyle w:val="BodyText"/>
        <w:spacing w:before="6"/>
        <w:rPr>
          <w:sz w:val="29"/>
        </w:rPr>
      </w:pPr>
    </w:p>
    <w:p w:rsidR="00311E5C" w:rsidRDefault="002753C8">
      <w:pPr>
        <w:pStyle w:val="ListParagraph"/>
        <w:numPr>
          <w:ilvl w:val="1"/>
          <w:numId w:val="4"/>
        </w:numPr>
        <w:tabs>
          <w:tab w:val="left" w:pos="819"/>
          <w:tab w:val="left" w:pos="820"/>
        </w:tabs>
        <w:ind w:left="819" w:hanging="361"/>
        <w:jc w:val="left"/>
      </w:pPr>
      <w:r>
        <w:t>Is</w:t>
      </w:r>
      <w:r>
        <w:rPr>
          <w:spacing w:val="-4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possible</w:t>
      </w:r>
      <w:r>
        <w:rPr>
          <w:spacing w:val="-1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utilize</w:t>
      </w:r>
      <w:r>
        <w:rPr>
          <w:spacing w:val="-1"/>
        </w:rPr>
        <w:t xml:space="preserve"> </w:t>
      </w:r>
      <w:r>
        <w:t>only</w:t>
      </w:r>
      <w:r>
        <w:rPr>
          <w:spacing w:val="-5"/>
        </w:rPr>
        <w:t xml:space="preserve"> </w:t>
      </w:r>
      <w:r>
        <w:t>one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these</w:t>
      </w:r>
      <w:r>
        <w:rPr>
          <w:spacing w:val="-2"/>
        </w:rPr>
        <w:t xml:space="preserve"> </w:t>
      </w:r>
      <w:r>
        <w:t>approaches,</w:t>
      </w:r>
      <w:r>
        <w:rPr>
          <w:spacing w:val="-1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they</w:t>
      </w:r>
      <w:r>
        <w:rPr>
          <w:spacing w:val="-5"/>
        </w:rPr>
        <w:t xml:space="preserve"> </w:t>
      </w:r>
      <w:r>
        <w:t xml:space="preserve">all </w:t>
      </w:r>
      <w:r>
        <w:rPr>
          <w:spacing w:val="-2"/>
        </w:rPr>
        <w:t>necessary?</w:t>
      </w:r>
    </w:p>
    <w:sectPr w:rsidR="00311E5C">
      <w:pgSz w:w="12240" w:h="15840"/>
      <w:pgMar w:top="1880" w:right="1340" w:bottom="1440" w:left="1340" w:header="785" w:footer="119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753C8" w:rsidRDefault="002753C8">
      <w:r>
        <w:separator/>
      </w:r>
    </w:p>
  </w:endnote>
  <w:endnote w:type="continuationSeparator" w:id="0">
    <w:p w:rsidR="002753C8" w:rsidRDefault="002753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1E5C" w:rsidRDefault="00F77A4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29120" behindDoc="1" locked="0" layoutInCell="1" allowOverlap="1">
              <wp:simplePos x="0" y="0"/>
              <wp:positionH relativeFrom="page">
                <wp:posOffset>6750050</wp:posOffset>
              </wp:positionH>
              <wp:positionV relativeFrom="page">
                <wp:posOffset>9262110</wp:posOffset>
              </wp:positionV>
              <wp:extent cx="159385" cy="180975"/>
              <wp:effectExtent l="0" t="0" r="0" b="0"/>
              <wp:wrapNone/>
              <wp:docPr id="2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38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11E5C" w:rsidRDefault="002753C8">
                          <w:pPr>
                            <w:pStyle w:val="BodyText"/>
                            <w:spacing w:before="11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2" o:spid="_x0000_s1028" type="#_x0000_t202" style="position:absolute;margin-left:531.5pt;margin-top:729.3pt;width:12.55pt;height:14.25pt;z-index:-15887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" filled="f" stroked="f">
              <v:textbox inset="0,0,0,0">
                <w:txbxContent>
                  <w:p w:rsidR="00311E5C" w:rsidRDefault="002753C8">
                    <w:pPr>
                      <w:pStyle w:val="BodyText"/>
                      <w:spacing w:before="11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753C8" w:rsidRDefault="002753C8">
      <w:r>
        <w:separator/>
      </w:r>
    </w:p>
  </w:footnote>
  <w:footnote w:type="continuationSeparator" w:id="0">
    <w:p w:rsidR="002753C8" w:rsidRDefault="002753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699E" w:rsidRPr="0092699E" w:rsidRDefault="0092699E">
    <w:pPr>
      <w:pStyle w:val="Header"/>
      <w:rPr>
        <w:b/>
      </w:rPr>
    </w:pPr>
    <w:r w:rsidRPr="0092699E">
      <w:rPr>
        <w:b/>
      </w:rPr>
      <w:t xml:space="preserve">Social Justice 12 </w:t>
    </w:r>
  </w:p>
  <w:p w:rsidR="0092699E" w:rsidRDefault="0092699E">
    <w:pPr>
      <w:pStyle w:val="Header"/>
    </w:pPr>
  </w:p>
  <w:p w:rsidR="0092699E" w:rsidRDefault="0092699E">
    <w:pPr>
      <w:pStyle w:val="Header"/>
    </w:pPr>
    <w:r>
      <w:t>Name:________________________________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699E" w:rsidRPr="0092699E" w:rsidRDefault="0092699E" w:rsidP="0092699E">
    <w:pPr>
      <w:pStyle w:val="Header"/>
      <w:rPr>
        <w:b/>
      </w:rPr>
    </w:pPr>
    <w:r w:rsidRPr="0092699E">
      <w:rPr>
        <w:b/>
      </w:rPr>
      <w:t xml:space="preserve">Social Justice 12 </w:t>
    </w:r>
  </w:p>
  <w:p w:rsidR="0092699E" w:rsidRDefault="0092699E" w:rsidP="0092699E">
    <w:pPr>
      <w:pStyle w:val="Header"/>
    </w:pPr>
  </w:p>
  <w:p w:rsidR="0092699E" w:rsidRDefault="0092699E" w:rsidP="0092699E">
    <w:pPr>
      <w:pStyle w:val="Header"/>
    </w:pPr>
    <w:r>
      <w:t>Name:________________________________</w:t>
    </w:r>
  </w:p>
  <w:p w:rsidR="0092699E" w:rsidRDefault="0092699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7A7F60"/>
    <w:multiLevelType w:val="hybridMultilevel"/>
    <w:tmpl w:val="A78E66CE"/>
    <w:lvl w:ilvl="0" w:tplc="0409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1" w15:restartNumberingAfterBreak="0">
    <w:nsid w:val="17B65700"/>
    <w:multiLevelType w:val="hybridMultilevel"/>
    <w:tmpl w:val="C6E25EF0"/>
    <w:lvl w:ilvl="0" w:tplc="8040B014">
      <w:numFmt w:val="bullet"/>
      <w:lvlText w:val=""/>
      <w:lvlJc w:val="left"/>
      <w:pPr>
        <w:ind w:left="337" w:hanging="23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7EA63896">
      <w:numFmt w:val="bullet"/>
      <w:lvlText w:val="•"/>
      <w:lvlJc w:val="left"/>
      <w:pPr>
        <w:ind w:left="523" w:hanging="231"/>
      </w:pPr>
      <w:rPr>
        <w:rFonts w:hint="default"/>
        <w:lang w:val="en-US" w:eastAsia="en-US" w:bidi="ar-SA"/>
      </w:rPr>
    </w:lvl>
    <w:lvl w:ilvl="2" w:tplc="2E2A5DA2">
      <w:numFmt w:val="bullet"/>
      <w:lvlText w:val="•"/>
      <w:lvlJc w:val="left"/>
      <w:pPr>
        <w:ind w:left="706" w:hanging="231"/>
      </w:pPr>
      <w:rPr>
        <w:rFonts w:hint="default"/>
        <w:lang w:val="en-US" w:eastAsia="en-US" w:bidi="ar-SA"/>
      </w:rPr>
    </w:lvl>
    <w:lvl w:ilvl="3" w:tplc="8480A982">
      <w:numFmt w:val="bullet"/>
      <w:lvlText w:val="•"/>
      <w:lvlJc w:val="left"/>
      <w:pPr>
        <w:ind w:left="889" w:hanging="231"/>
      </w:pPr>
      <w:rPr>
        <w:rFonts w:hint="default"/>
        <w:lang w:val="en-US" w:eastAsia="en-US" w:bidi="ar-SA"/>
      </w:rPr>
    </w:lvl>
    <w:lvl w:ilvl="4" w:tplc="9104B1E6">
      <w:numFmt w:val="bullet"/>
      <w:lvlText w:val="•"/>
      <w:lvlJc w:val="left"/>
      <w:pPr>
        <w:ind w:left="1072" w:hanging="231"/>
      </w:pPr>
      <w:rPr>
        <w:rFonts w:hint="default"/>
        <w:lang w:val="en-US" w:eastAsia="en-US" w:bidi="ar-SA"/>
      </w:rPr>
    </w:lvl>
    <w:lvl w:ilvl="5" w:tplc="5B1CDE9A">
      <w:numFmt w:val="bullet"/>
      <w:lvlText w:val="•"/>
      <w:lvlJc w:val="left"/>
      <w:pPr>
        <w:ind w:left="1256" w:hanging="231"/>
      </w:pPr>
      <w:rPr>
        <w:rFonts w:hint="default"/>
        <w:lang w:val="en-US" w:eastAsia="en-US" w:bidi="ar-SA"/>
      </w:rPr>
    </w:lvl>
    <w:lvl w:ilvl="6" w:tplc="783AE1C6">
      <w:numFmt w:val="bullet"/>
      <w:lvlText w:val="•"/>
      <w:lvlJc w:val="left"/>
      <w:pPr>
        <w:ind w:left="1439" w:hanging="231"/>
      </w:pPr>
      <w:rPr>
        <w:rFonts w:hint="default"/>
        <w:lang w:val="en-US" w:eastAsia="en-US" w:bidi="ar-SA"/>
      </w:rPr>
    </w:lvl>
    <w:lvl w:ilvl="7" w:tplc="E78C9DF6">
      <w:numFmt w:val="bullet"/>
      <w:lvlText w:val="•"/>
      <w:lvlJc w:val="left"/>
      <w:pPr>
        <w:ind w:left="1622" w:hanging="231"/>
      </w:pPr>
      <w:rPr>
        <w:rFonts w:hint="default"/>
        <w:lang w:val="en-US" w:eastAsia="en-US" w:bidi="ar-SA"/>
      </w:rPr>
    </w:lvl>
    <w:lvl w:ilvl="8" w:tplc="72CED400">
      <w:numFmt w:val="bullet"/>
      <w:lvlText w:val="•"/>
      <w:lvlJc w:val="left"/>
      <w:pPr>
        <w:ind w:left="1805" w:hanging="231"/>
      </w:pPr>
      <w:rPr>
        <w:rFonts w:hint="default"/>
        <w:lang w:val="en-US" w:eastAsia="en-US" w:bidi="ar-SA"/>
      </w:rPr>
    </w:lvl>
  </w:abstractNum>
  <w:abstractNum w:abstractNumId="2" w15:restartNumberingAfterBreak="0">
    <w:nsid w:val="4041331A"/>
    <w:multiLevelType w:val="hybridMultilevel"/>
    <w:tmpl w:val="3F646134"/>
    <w:lvl w:ilvl="0" w:tplc="8A1CE802">
      <w:start w:val="1"/>
      <w:numFmt w:val="decimal"/>
      <w:lvlText w:val="%1."/>
      <w:lvlJc w:val="left"/>
      <w:pPr>
        <w:ind w:left="551" w:hanging="45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en-US" w:eastAsia="en-US" w:bidi="ar-SA"/>
      </w:rPr>
    </w:lvl>
    <w:lvl w:ilvl="1" w:tplc="3E6C39A2">
      <w:start w:val="1"/>
      <w:numFmt w:val="lowerLetter"/>
      <w:lvlText w:val="%2."/>
      <w:lvlJc w:val="left"/>
      <w:pPr>
        <w:ind w:left="1180" w:hanging="54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2" w:tplc="8A3458E2">
      <w:numFmt w:val="bullet"/>
      <w:lvlText w:val="•"/>
      <w:lvlJc w:val="left"/>
      <w:pPr>
        <w:ind w:left="1180" w:hanging="541"/>
      </w:pPr>
      <w:rPr>
        <w:rFonts w:hint="default"/>
        <w:lang w:val="en-US" w:eastAsia="en-US" w:bidi="ar-SA"/>
      </w:rPr>
    </w:lvl>
    <w:lvl w:ilvl="3" w:tplc="66EA744C">
      <w:numFmt w:val="bullet"/>
      <w:lvlText w:val="•"/>
      <w:lvlJc w:val="left"/>
      <w:pPr>
        <w:ind w:left="2227" w:hanging="541"/>
      </w:pPr>
      <w:rPr>
        <w:rFonts w:hint="default"/>
        <w:lang w:val="en-US" w:eastAsia="en-US" w:bidi="ar-SA"/>
      </w:rPr>
    </w:lvl>
    <w:lvl w:ilvl="4" w:tplc="F79835EE">
      <w:numFmt w:val="bullet"/>
      <w:lvlText w:val="•"/>
      <w:lvlJc w:val="left"/>
      <w:pPr>
        <w:ind w:left="3275" w:hanging="541"/>
      </w:pPr>
      <w:rPr>
        <w:rFonts w:hint="default"/>
        <w:lang w:val="en-US" w:eastAsia="en-US" w:bidi="ar-SA"/>
      </w:rPr>
    </w:lvl>
    <w:lvl w:ilvl="5" w:tplc="6F44E4F2">
      <w:numFmt w:val="bullet"/>
      <w:lvlText w:val="•"/>
      <w:lvlJc w:val="left"/>
      <w:pPr>
        <w:ind w:left="4322" w:hanging="541"/>
      </w:pPr>
      <w:rPr>
        <w:rFonts w:hint="default"/>
        <w:lang w:val="en-US" w:eastAsia="en-US" w:bidi="ar-SA"/>
      </w:rPr>
    </w:lvl>
    <w:lvl w:ilvl="6" w:tplc="CC0C7B04">
      <w:numFmt w:val="bullet"/>
      <w:lvlText w:val="•"/>
      <w:lvlJc w:val="left"/>
      <w:pPr>
        <w:ind w:left="5370" w:hanging="541"/>
      </w:pPr>
      <w:rPr>
        <w:rFonts w:hint="default"/>
        <w:lang w:val="en-US" w:eastAsia="en-US" w:bidi="ar-SA"/>
      </w:rPr>
    </w:lvl>
    <w:lvl w:ilvl="7" w:tplc="E054A348">
      <w:numFmt w:val="bullet"/>
      <w:lvlText w:val="•"/>
      <w:lvlJc w:val="left"/>
      <w:pPr>
        <w:ind w:left="6417" w:hanging="541"/>
      </w:pPr>
      <w:rPr>
        <w:rFonts w:hint="default"/>
        <w:lang w:val="en-US" w:eastAsia="en-US" w:bidi="ar-SA"/>
      </w:rPr>
    </w:lvl>
    <w:lvl w:ilvl="8" w:tplc="6FCC63F6">
      <w:numFmt w:val="bullet"/>
      <w:lvlText w:val="•"/>
      <w:lvlJc w:val="left"/>
      <w:pPr>
        <w:ind w:left="7465" w:hanging="541"/>
      </w:pPr>
      <w:rPr>
        <w:rFonts w:hint="default"/>
        <w:lang w:val="en-US" w:eastAsia="en-US" w:bidi="ar-SA"/>
      </w:rPr>
    </w:lvl>
  </w:abstractNum>
  <w:abstractNum w:abstractNumId="3" w15:restartNumberingAfterBreak="0">
    <w:nsid w:val="4C0A5C88"/>
    <w:multiLevelType w:val="hybridMultilevel"/>
    <w:tmpl w:val="2A16DC1E"/>
    <w:lvl w:ilvl="0" w:tplc="18D26E96">
      <w:numFmt w:val="bullet"/>
      <w:lvlText w:val=""/>
      <w:lvlJc w:val="left"/>
      <w:pPr>
        <w:ind w:left="1180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3BEB82C">
      <w:numFmt w:val="bullet"/>
      <w:lvlText w:val="•"/>
      <w:lvlJc w:val="left"/>
      <w:pPr>
        <w:ind w:left="2018" w:hanging="361"/>
      </w:pPr>
      <w:rPr>
        <w:rFonts w:hint="default"/>
        <w:lang w:val="en-US" w:eastAsia="en-US" w:bidi="ar-SA"/>
      </w:rPr>
    </w:lvl>
    <w:lvl w:ilvl="2" w:tplc="E006CE3A">
      <w:numFmt w:val="bullet"/>
      <w:lvlText w:val="•"/>
      <w:lvlJc w:val="left"/>
      <w:pPr>
        <w:ind w:left="2856" w:hanging="361"/>
      </w:pPr>
      <w:rPr>
        <w:rFonts w:hint="default"/>
        <w:lang w:val="en-US" w:eastAsia="en-US" w:bidi="ar-SA"/>
      </w:rPr>
    </w:lvl>
    <w:lvl w:ilvl="3" w:tplc="2994927A">
      <w:numFmt w:val="bullet"/>
      <w:lvlText w:val="•"/>
      <w:lvlJc w:val="left"/>
      <w:pPr>
        <w:ind w:left="3694" w:hanging="361"/>
      </w:pPr>
      <w:rPr>
        <w:rFonts w:hint="default"/>
        <w:lang w:val="en-US" w:eastAsia="en-US" w:bidi="ar-SA"/>
      </w:rPr>
    </w:lvl>
    <w:lvl w:ilvl="4" w:tplc="EBD6EDB0">
      <w:numFmt w:val="bullet"/>
      <w:lvlText w:val="•"/>
      <w:lvlJc w:val="left"/>
      <w:pPr>
        <w:ind w:left="4532" w:hanging="361"/>
      </w:pPr>
      <w:rPr>
        <w:rFonts w:hint="default"/>
        <w:lang w:val="en-US" w:eastAsia="en-US" w:bidi="ar-SA"/>
      </w:rPr>
    </w:lvl>
    <w:lvl w:ilvl="5" w:tplc="33A83172">
      <w:numFmt w:val="bullet"/>
      <w:lvlText w:val="•"/>
      <w:lvlJc w:val="left"/>
      <w:pPr>
        <w:ind w:left="5370" w:hanging="361"/>
      </w:pPr>
      <w:rPr>
        <w:rFonts w:hint="default"/>
        <w:lang w:val="en-US" w:eastAsia="en-US" w:bidi="ar-SA"/>
      </w:rPr>
    </w:lvl>
    <w:lvl w:ilvl="6" w:tplc="512A1122">
      <w:numFmt w:val="bullet"/>
      <w:lvlText w:val="•"/>
      <w:lvlJc w:val="left"/>
      <w:pPr>
        <w:ind w:left="6208" w:hanging="361"/>
      </w:pPr>
      <w:rPr>
        <w:rFonts w:hint="default"/>
        <w:lang w:val="en-US" w:eastAsia="en-US" w:bidi="ar-SA"/>
      </w:rPr>
    </w:lvl>
    <w:lvl w:ilvl="7" w:tplc="8FAA162A">
      <w:numFmt w:val="bullet"/>
      <w:lvlText w:val="•"/>
      <w:lvlJc w:val="left"/>
      <w:pPr>
        <w:ind w:left="7046" w:hanging="361"/>
      </w:pPr>
      <w:rPr>
        <w:rFonts w:hint="default"/>
        <w:lang w:val="en-US" w:eastAsia="en-US" w:bidi="ar-SA"/>
      </w:rPr>
    </w:lvl>
    <w:lvl w:ilvl="8" w:tplc="9216C3D6">
      <w:numFmt w:val="bullet"/>
      <w:lvlText w:val="•"/>
      <w:lvlJc w:val="left"/>
      <w:pPr>
        <w:ind w:left="7884" w:hanging="361"/>
      </w:pPr>
      <w:rPr>
        <w:rFonts w:hint="default"/>
        <w:lang w:val="en-US" w:eastAsia="en-US" w:bidi="ar-SA"/>
      </w:rPr>
    </w:lvl>
  </w:abstractNum>
  <w:abstractNum w:abstractNumId="4" w15:restartNumberingAfterBreak="0">
    <w:nsid w:val="74856C01"/>
    <w:multiLevelType w:val="hybridMultilevel"/>
    <w:tmpl w:val="86588840"/>
    <w:lvl w:ilvl="0" w:tplc="692666C2">
      <w:numFmt w:val="bullet"/>
      <w:lvlText w:val=""/>
      <w:lvlJc w:val="left"/>
      <w:pPr>
        <w:ind w:left="377" w:hanging="272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99223F02">
      <w:numFmt w:val="bullet"/>
      <w:lvlText w:val="•"/>
      <w:lvlJc w:val="left"/>
      <w:pPr>
        <w:ind w:left="559" w:hanging="272"/>
      </w:pPr>
      <w:rPr>
        <w:rFonts w:hint="default"/>
        <w:lang w:val="en-US" w:eastAsia="en-US" w:bidi="ar-SA"/>
      </w:rPr>
    </w:lvl>
    <w:lvl w:ilvl="2" w:tplc="BFE668B0">
      <w:numFmt w:val="bullet"/>
      <w:lvlText w:val="•"/>
      <w:lvlJc w:val="left"/>
      <w:pPr>
        <w:ind w:left="738" w:hanging="272"/>
      </w:pPr>
      <w:rPr>
        <w:rFonts w:hint="default"/>
        <w:lang w:val="en-US" w:eastAsia="en-US" w:bidi="ar-SA"/>
      </w:rPr>
    </w:lvl>
    <w:lvl w:ilvl="3" w:tplc="98266FB8">
      <w:numFmt w:val="bullet"/>
      <w:lvlText w:val="•"/>
      <w:lvlJc w:val="left"/>
      <w:pPr>
        <w:ind w:left="918" w:hanging="272"/>
      </w:pPr>
      <w:rPr>
        <w:rFonts w:hint="default"/>
        <w:lang w:val="en-US" w:eastAsia="en-US" w:bidi="ar-SA"/>
      </w:rPr>
    </w:lvl>
    <w:lvl w:ilvl="4" w:tplc="54A812C8">
      <w:numFmt w:val="bullet"/>
      <w:lvlText w:val="•"/>
      <w:lvlJc w:val="left"/>
      <w:pPr>
        <w:ind w:left="1097" w:hanging="272"/>
      </w:pPr>
      <w:rPr>
        <w:rFonts w:hint="default"/>
        <w:lang w:val="en-US" w:eastAsia="en-US" w:bidi="ar-SA"/>
      </w:rPr>
    </w:lvl>
    <w:lvl w:ilvl="5" w:tplc="CC628AAC">
      <w:numFmt w:val="bullet"/>
      <w:lvlText w:val="•"/>
      <w:lvlJc w:val="left"/>
      <w:pPr>
        <w:ind w:left="1277" w:hanging="272"/>
      </w:pPr>
      <w:rPr>
        <w:rFonts w:hint="default"/>
        <w:lang w:val="en-US" w:eastAsia="en-US" w:bidi="ar-SA"/>
      </w:rPr>
    </w:lvl>
    <w:lvl w:ilvl="6" w:tplc="7B22410A">
      <w:numFmt w:val="bullet"/>
      <w:lvlText w:val="•"/>
      <w:lvlJc w:val="left"/>
      <w:pPr>
        <w:ind w:left="1456" w:hanging="272"/>
      </w:pPr>
      <w:rPr>
        <w:rFonts w:hint="default"/>
        <w:lang w:val="en-US" w:eastAsia="en-US" w:bidi="ar-SA"/>
      </w:rPr>
    </w:lvl>
    <w:lvl w:ilvl="7" w:tplc="A558C3EC">
      <w:numFmt w:val="bullet"/>
      <w:lvlText w:val="•"/>
      <w:lvlJc w:val="left"/>
      <w:pPr>
        <w:ind w:left="1635" w:hanging="272"/>
      </w:pPr>
      <w:rPr>
        <w:rFonts w:hint="default"/>
        <w:lang w:val="en-US" w:eastAsia="en-US" w:bidi="ar-SA"/>
      </w:rPr>
    </w:lvl>
    <w:lvl w:ilvl="8" w:tplc="D3863BD2">
      <w:numFmt w:val="bullet"/>
      <w:lvlText w:val="•"/>
      <w:lvlJc w:val="left"/>
      <w:pPr>
        <w:ind w:left="1815" w:hanging="272"/>
      </w:pPr>
      <w:rPr>
        <w:rFonts w:hint="default"/>
        <w:lang w:val="en-US" w:eastAsia="en-US" w:bidi="ar-SA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E5C"/>
    <w:rsid w:val="002753C8"/>
    <w:rsid w:val="00311E5C"/>
    <w:rsid w:val="0092699E"/>
    <w:rsid w:val="00F7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C3D5626"/>
  <w15:docId w15:val="{0FF14819-7388-46A8-93BF-B6807304A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206"/>
      <w:ind w:left="551" w:hanging="452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ind w:left="20"/>
    </w:pPr>
    <w:rPr>
      <w:rFonts w:ascii="Calibri" w:eastAsia="Calibri" w:hAnsi="Calibri" w:cs="Calibri"/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1180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2699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699E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2699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699E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724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Daniele Saugy</dc:creator>
  <dc:description/>
  <cp:lastModifiedBy>Mary Lawrence</cp:lastModifiedBy>
  <cp:revision>2</cp:revision>
  <cp:lastPrinted>2022-09-09T00:17:00Z</cp:lastPrinted>
  <dcterms:created xsi:type="dcterms:W3CDTF">2022-09-09T00:17:00Z</dcterms:created>
  <dcterms:modified xsi:type="dcterms:W3CDTF">2022-09-09T00:17:00Z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2018-12-14T00:00:00Z</vt:filetime>
  </property>
  <property fmtid="{D5CDD505-2E9C-101B-9397-08002B2CF9AE}" pid="3" name="Creator">
    <vt:lpwstr>Acrobat PDFMaker 19 for Word</vt:lpwstr>
  </property>
  <property fmtid="{D5CDD505-2E9C-101B-9397-08002B2CF9AE}" pid="4" name="LastSaved">
    <vt:filetime>2022-09-08T00:00:00Z</vt:filetime>
  </property>
  <property fmtid="{D5CDD505-2E9C-101B-9397-08002B2CF9AE}" pid="5" name="Producer">
    <vt:lpwstr>Adobe PDF Library 19.8.103</vt:lpwstr>
  </property>
  <property fmtid="{D5CDD505-2E9C-101B-9397-08002B2CF9AE}" pid="6" name="SourceModified">
    <vt:lpwstr>D:20181214200425</vt:lpwstr>
  </property>
</Properties>
</file>