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235A9" w14:textId="77777777" w:rsidR="002065E0" w:rsidRPr="002065E0" w:rsidRDefault="002065E0" w:rsidP="002065E0">
      <w:pPr>
        <w:spacing w:after="0" w:line="240" w:lineRule="auto"/>
        <w:jc w:val="center"/>
        <w:rPr>
          <w:b/>
          <w:sz w:val="36"/>
          <w:szCs w:val="36"/>
        </w:rPr>
      </w:pPr>
      <w:r w:rsidRPr="002065E0">
        <w:rPr>
          <w:b/>
          <w:sz w:val="36"/>
          <w:szCs w:val="36"/>
        </w:rPr>
        <w:t>Anatomy &amp; Physiology 12</w:t>
      </w:r>
    </w:p>
    <w:p w14:paraId="4D0092AE" w14:textId="77777777" w:rsidR="00855475" w:rsidRPr="002065E0" w:rsidRDefault="00855475" w:rsidP="00855475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2065E0">
        <w:rPr>
          <w:rFonts w:cstheme="minorHAnsi"/>
          <w:b/>
          <w:sz w:val="36"/>
          <w:szCs w:val="36"/>
        </w:rPr>
        <w:t>Lipids</w:t>
      </w:r>
    </w:p>
    <w:p w14:paraId="2A08097C" w14:textId="66BCDAD3" w:rsidR="00855475" w:rsidRDefault="00855475" w:rsidP="00855475">
      <w:pPr>
        <w:spacing w:after="0" w:line="240" w:lineRule="auto"/>
        <w:rPr>
          <w:rFonts w:cstheme="minorHAnsi"/>
          <w:sz w:val="24"/>
          <w:szCs w:val="24"/>
        </w:rPr>
      </w:pPr>
    </w:p>
    <w:p w14:paraId="55A8E365" w14:textId="77777777" w:rsidR="00BE3010" w:rsidRPr="009A7F4F" w:rsidRDefault="00BE3010" w:rsidP="00BE3010">
      <w:pPr>
        <w:spacing w:after="0" w:line="360" w:lineRule="auto"/>
        <w:rPr>
          <w:rFonts w:cstheme="minorHAnsi"/>
          <w:b/>
          <w:sz w:val="24"/>
          <w:szCs w:val="24"/>
        </w:rPr>
      </w:pPr>
      <w:r w:rsidRPr="009A7F4F">
        <w:rPr>
          <w:rFonts w:cstheme="minorHAnsi"/>
          <w:b/>
          <w:sz w:val="24"/>
          <w:szCs w:val="24"/>
        </w:rPr>
        <w:t>Learning Outcomes</w:t>
      </w:r>
    </w:p>
    <w:p w14:paraId="4B288391" w14:textId="77777777" w:rsidR="00BE3010" w:rsidRPr="009A7F4F" w:rsidRDefault="00BE3010" w:rsidP="00BE3010">
      <w:pPr>
        <w:pStyle w:val="ListParagraph"/>
        <w:numPr>
          <w:ilvl w:val="0"/>
          <w:numId w:val="12"/>
        </w:numPr>
        <w:spacing w:after="0" w:line="360" w:lineRule="auto"/>
        <w:contextualSpacing w:val="0"/>
        <w:rPr>
          <w:rFonts w:cstheme="minorHAnsi"/>
          <w:b/>
          <w:sz w:val="24"/>
          <w:szCs w:val="24"/>
        </w:rPr>
      </w:pPr>
      <w:r w:rsidRPr="009A7F4F">
        <w:rPr>
          <w:rFonts w:cstheme="minorHAnsi"/>
          <w:b/>
          <w:sz w:val="24"/>
          <w:szCs w:val="24"/>
        </w:rPr>
        <w:t>I can identify the component parts of a lipid.</w:t>
      </w:r>
    </w:p>
    <w:p w14:paraId="6C4C1E66" w14:textId="77777777" w:rsidR="00BE3010" w:rsidRPr="009A7F4F" w:rsidRDefault="00BE3010" w:rsidP="00BE3010">
      <w:pPr>
        <w:pStyle w:val="ListParagraph"/>
        <w:numPr>
          <w:ilvl w:val="0"/>
          <w:numId w:val="12"/>
        </w:numPr>
        <w:spacing w:after="0" w:line="360" w:lineRule="auto"/>
        <w:contextualSpacing w:val="0"/>
        <w:rPr>
          <w:rFonts w:cstheme="minorHAnsi"/>
          <w:b/>
          <w:sz w:val="24"/>
          <w:szCs w:val="24"/>
        </w:rPr>
      </w:pPr>
      <w:r w:rsidRPr="009A7F4F">
        <w:rPr>
          <w:rFonts w:cstheme="minorHAnsi"/>
          <w:b/>
          <w:sz w:val="24"/>
          <w:szCs w:val="24"/>
        </w:rPr>
        <w:t>I can identify the different types of lipids and what they are used for.</w:t>
      </w:r>
    </w:p>
    <w:p w14:paraId="3F372F42" w14:textId="77777777" w:rsidR="00BE3010" w:rsidRPr="009A7F4F" w:rsidRDefault="00BE3010" w:rsidP="00BE3010">
      <w:pPr>
        <w:pStyle w:val="ListParagraph"/>
        <w:numPr>
          <w:ilvl w:val="0"/>
          <w:numId w:val="12"/>
        </w:numPr>
        <w:spacing w:after="0" w:line="360" w:lineRule="auto"/>
        <w:contextualSpacing w:val="0"/>
        <w:rPr>
          <w:rFonts w:cstheme="minorHAnsi"/>
          <w:b/>
          <w:sz w:val="24"/>
          <w:szCs w:val="24"/>
        </w:rPr>
      </w:pPr>
      <w:r w:rsidRPr="009A7F4F">
        <w:rPr>
          <w:rFonts w:cstheme="minorHAnsi"/>
          <w:b/>
          <w:sz w:val="24"/>
          <w:szCs w:val="24"/>
        </w:rPr>
        <w:t>I can describe where in the body lipids are found or used for.</w:t>
      </w:r>
    </w:p>
    <w:p w14:paraId="7623C77C" w14:textId="77777777" w:rsidR="00BE3010" w:rsidRPr="00EA10B4" w:rsidRDefault="00BE3010" w:rsidP="00855475">
      <w:pPr>
        <w:spacing w:after="0" w:line="240" w:lineRule="auto"/>
        <w:rPr>
          <w:rFonts w:cstheme="minorHAnsi"/>
          <w:sz w:val="24"/>
          <w:szCs w:val="24"/>
        </w:rPr>
      </w:pPr>
    </w:p>
    <w:p w14:paraId="424D4191" w14:textId="6ADBB346" w:rsidR="00BE3010" w:rsidRDefault="00BE3010" w:rsidP="00EA10B4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three main types – fats &amp; oils, phospholipids and steroids</w:t>
      </w:r>
    </w:p>
    <w:p w14:paraId="528BD33A" w14:textId="431CC8B9" w:rsidR="00EA10B4" w:rsidRPr="00EA10B4" w:rsidRDefault="00B63E49" w:rsidP="00EA10B4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EA10B4">
        <w:rPr>
          <w:rFonts w:cstheme="minorHAnsi"/>
          <w:sz w:val="24"/>
          <w:szCs w:val="24"/>
        </w:rPr>
        <w:t>an important energy source in nature</w:t>
      </w:r>
    </w:p>
    <w:p w14:paraId="43DDCC85" w14:textId="1450DCEE" w:rsidR="00B63E49" w:rsidRPr="00EA10B4" w:rsidRDefault="00B63E49" w:rsidP="00EA10B4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EA10B4">
        <w:rPr>
          <w:rFonts w:cstheme="minorHAnsi"/>
          <w:sz w:val="24"/>
          <w:szCs w:val="24"/>
        </w:rPr>
        <w:t>contain approximately twice as much energy per gram as any other biological molecule</w:t>
      </w:r>
    </w:p>
    <w:p w14:paraId="2EFBF3BE" w14:textId="77777777" w:rsidR="00B63E49" w:rsidRPr="00EA10B4" w:rsidRDefault="00B63E49" w:rsidP="00855475">
      <w:pPr>
        <w:spacing w:after="0" w:line="240" w:lineRule="auto"/>
        <w:rPr>
          <w:rFonts w:cstheme="minorHAnsi"/>
          <w:sz w:val="24"/>
          <w:szCs w:val="24"/>
        </w:rPr>
      </w:pPr>
    </w:p>
    <w:p w14:paraId="12C2894E" w14:textId="77777777" w:rsidR="00855475" w:rsidRPr="00EA10B4" w:rsidRDefault="00855475" w:rsidP="00B63E49">
      <w:pPr>
        <w:spacing w:after="0" w:line="240" w:lineRule="auto"/>
        <w:rPr>
          <w:rFonts w:cstheme="minorHAnsi"/>
          <w:b/>
          <w:sz w:val="24"/>
          <w:szCs w:val="24"/>
        </w:rPr>
      </w:pPr>
      <w:r w:rsidRPr="00EA10B4">
        <w:rPr>
          <w:rFonts w:cstheme="minorHAnsi"/>
          <w:b/>
          <w:sz w:val="24"/>
          <w:szCs w:val="24"/>
        </w:rPr>
        <w:t>Fats &amp; Oils</w:t>
      </w:r>
    </w:p>
    <w:p w14:paraId="28C5A14C" w14:textId="77777777" w:rsidR="00EA10B4" w:rsidRPr="00EA10B4" w:rsidRDefault="00855475" w:rsidP="00EA10B4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EA10B4">
        <w:rPr>
          <w:rFonts w:cstheme="minorHAnsi"/>
          <w:sz w:val="24"/>
          <w:szCs w:val="24"/>
        </w:rPr>
        <w:t xml:space="preserve">formed from a glycerol molecule </w:t>
      </w:r>
      <w:r w:rsidR="00EA10B4" w:rsidRPr="00EA10B4">
        <w:rPr>
          <w:rFonts w:cstheme="minorHAnsi"/>
          <w:sz w:val="24"/>
          <w:szCs w:val="24"/>
        </w:rPr>
        <w:t>and</w:t>
      </w:r>
      <w:r w:rsidRPr="00EA10B4">
        <w:rPr>
          <w:rFonts w:cstheme="minorHAnsi"/>
          <w:sz w:val="24"/>
          <w:szCs w:val="24"/>
        </w:rPr>
        <w:t xml:space="preserve"> three fatty acids</w:t>
      </w:r>
    </w:p>
    <w:p w14:paraId="2EA0F4F9" w14:textId="77777777" w:rsidR="00EA10B4" w:rsidRPr="00EA10B4" w:rsidRDefault="00855475" w:rsidP="00EA10B4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EA10B4">
        <w:rPr>
          <w:rFonts w:cstheme="minorHAnsi"/>
          <w:sz w:val="24"/>
          <w:szCs w:val="24"/>
        </w:rPr>
        <w:t>sometimes referred to as a triglyceride</w:t>
      </w:r>
    </w:p>
    <w:p w14:paraId="4C1A418A" w14:textId="68C83DC3" w:rsidR="00B63E49" w:rsidRPr="00EA10B4" w:rsidRDefault="00855475" w:rsidP="00EA10B4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EA10B4">
        <w:rPr>
          <w:rFonts w:cstheme="minorHAnsi"/>
          <w:sz w:val="24"/>
          <w:szCs w:val="24"/>
        </w:rPr>
        <w:t>also called neutral fats because they are non-polar</w:t>
      </w:r>
    </w:p>
    <w:p w14:paraId="26511A8F" w14:textId="77777777" w:rsidR="00B63E49" w:rsidRPr="00EA10B4" w:rsidRDefault="00B63E49" w:rsidP="00B63E49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14:paraId="5FE8D0F7" w14:textId="77777777" w:rsidR="00EA10B4" w:rsidRPr="00B61F8F" w:rsidRDefault="00EA10B4" w:rsidP="00EA10B4">
      <w:pPr>
        <w:spacing w:after="0" w:line="360" w:lineRule="auto"/>
        <w:rPr>
          <w:rFonts w:cstheme="minorHAnsi"/>
          <w:b/>
          <w:sz w:val="24"/>
          <w:szCs w:val="24"/>
        </w:rPr>
      </w:pPr>
      <w:r w:rsidRPr="00B61F8F">
        <w:rPr>
          <w:rFonts w:cstheme="minorHAnsi"/>
          <w:b/>
          <w:sz w:val="24"/>
          <w:szCs w:val="24"/>
        </w:rPr>
        <w:t>Type of Lipid</w:t>
      </w:r>
      <w:r w:rsidRPr="00B61F8F">
        <w:rPr>
          <w:rFonts w:cstheme="minorHAnsi"/>
          <w:b/>
          <w:sz w:val="24"/>
          <w:szCs w:val="24"/>
        </w:rPr>
        <w:tab/>
      </w:r>
      <w:r w:rsidRPr="00B61F8F">
        <w:rPr>
          <w:rFonts w:cstheme="minorHAnsi"/>
          <w:b/>
          <w:sz w:val="24"/>
          <w:szCs w:val="24"/>
        </w:rPr>
        <w:tab/>
      </w:r>
      <w:r w:rsidRPr="00B61F8F">
        <w:rPr>
          <w:rFonts w:cstheme="minorHAnsi"/>
          <w:b/>
          <w:sz w:val="24"/>
          <w:szCs w:val="24"/>
        </w:rPr>
        <w:tab/>
      </w:r>
      <w:r w:rsidRPr="00B61F8F">
        <w:rPr>
          <w:rFonts w:cstheme="minorHAnsi"/>
          <w:b/>
          <w:sz w:val="24"/>
          <w:szCs w:val="24"/>
        </w:rPr>
        <w:tab/>
      </w:r>
      <w:r w:rsidRPr="00B61F8F">
        <w:rPr>
          <w:rFonts w:cstheme="minorHAnsi"/>
          <w:b/>
          <w:sz w:val="24"/>
          <w:szCs w:val="24"/>
        </w:rPr>
        <w:tab/>
      </w:r>
      <w:r w:rsidRPr="00B61F8F">
        <w:rPr>
          <w:rFonts w:cstheme="minorHAnsi"/>
          <w:b/>
          <w:sz w:val="24"/>
          <w:szCs w:val="24"/>
        </w:rPr>
        <w:tab/>
        <w:t>Characteristics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6475"/>
      </w:tblGrid>
      <w:tr w:rsidR="00EA10B4" w:rsidRPr="009A7F4F" w14:paraId="36805119" w14:textId="77777777" w:rsidTr="00BE3010">
        <w:tc>
          <w:tcPr>
            <w:tcW w:w="2875" w:type="dxa"/>
          </w:tcPr>
          <w:p w14:paraId="01A56C26" w14:textId="77777777" w:rsidR="00EA10B4" w:rsidRPr="009A7F4F" w:rsidRDefault="00EA10B4" w:rsidP="00B3791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7F4F">
              <w:rPr>
                <w:rFonts w:cstheme="minorHAnsi"/>
                <w:sz w:val="24"/>
                <w:szCs w:val="24"/>
              </w:rPr>
              <w:t>Fats/Saturated</w:t>
            </w:r>
          </w:p>
        </w:tc>
        <w:tc>
          <w:tcPr>
            <w:tcW w:w="6475" w:type="dxa"/>
          </w:tcPr>
          <w:p w14:paraId="1F808BA8" w14:textId="77777777" w:rsidR="00EA10B4" w:rsidRPr="00EA10B4" w:rsidRDefault="00EA10B4" w:rsidP="00EA10B4">
            <w:pPr>
              <w:pStyle w:val="ListParagraph"/>
              <w:numPr>
                <w:ilvl w:val="0"/>
                <w:numId w:val="6"/>
              </w:numPr>
              <w:ind w:left="432"/>
              <w:contextualSpacing w:val="0"/>
              <w:rPr>
                <w:rFonts w:cstheme="minorHAnsi"/>
                <w:sz w:val="24"/>
                <w:szCs w:val="24"/>
              </w:rPr>
            </w:pPr>
            <w:r w:rsidRPr="00EA10B4">
              <w:rPr>
                <w:rFonts w:cstheme="minorHAnsi"/>
                <w:sz w:val="24"/>
                <w:szCs w:val="24"/>
              </w:rPr>
              <w:t>found in animals</w:t>
            </w:r>
          </w:p>
          <w:p w14:paraId="54752F82" w14:textId="77777777" w:rsidR="00EA10B4" w:rsidRPr="00EA10B4" w:rsidRDefault="00EA10B4" w:rsidP="00EA10B4">
            <w:pPr>
              <w:pStyle w:val="ListParagraph"/>
              <w:numPr>
                <w:ilvl w:val="0"/>
                <w:numId w:val="6"/>
              </w:numPr>
              <w:ind w:left="432"/>
              <w:contextualSpacing w:val="0"/>
              <w:rPr>
                <w:rFonts w:cstheme="minorHAnsi"/>
                <w:sz w:val="24"/>
                <w:szCs w:val="24"/>
              </w:rPr>
            </w:pPr>
            <w:r w:rsidRPr="00EA10B4">
              <w:rPr>
                <w:rFonts w:cstheme="minorHAnsi"/>
                <w:sz w:val="24"/>
                <w:szCs w:val="24"/>
              </w:rPr>
              <w:t>solid at room temperature</w:t>
            </w:r>
          </w:p>
          <w:p w14:paraId="04AE8711" w14:textId="2A995DE3" w:rsidR="00EA10B4" w:rsidRPr="00EA10B4" w:rsidRDefault="00EA10B4" w:rsidP="00EA10B4">
            <w:pPr>
              <w:pStyle w:val="ListParagraph"/>
              <w:numPr>
                <w:ilvl w:val="0"/>
                <w:numId w:val="6"/>
              </w:numPr>
              <w:ind w:left="432"/>
              <w:contextualSpacing w:val="0"/>
              <w:rPr>
                <w:rFonts w:cstheme="minorHAnsi"/>
                <w:sz w:val="24"/>
                <w:szCs w:val="24"/>
              </w:rPr>
            </w:pPr>
            <w:r w:rsidRPr="00EA10B4">
              <w:rPr>
                <w:rFonts w:cstheme="minorHAnsi"/>
                <w:sz w:val="24"/>
                <w:szCs w:val="24"/>
              </w:rPr>
              <w:t>examples:</w:t>
            </w:r>
            <w:r w:rsidRPr="00EA10B4">
              <w:rPr>
                <w:rFonts w:cstheme="minorHAnsi"/>
                <w:sz w:val="24"/>
                <w:szCs w:val="24"/>
              </w:rPr>
              <w:tab/>
              <w:t>lard and butter</w:t>
            </w:r>
          </w:p>
        </w:tc>
      </w:tr>
      <w:tr w:rsidR="00EA10B4" w:rsidRPr="009A7F4F" w14:paraId="5F714121" w14:textId="77777777" w:rsidTr="00BE3010">
        <w:tc>
          <w:tcPr>
            <w:tcW w:w="2875" w:type="dxa"/>
          </w:tcPr>
          <w:p w14:paraId="73B3EF37" w14:textId="04A572A0" w:rsidR="00EA10B4" w:rsidRPr="009A7F4F" w:rsidRDefault="00EA10B4" w:rsidP="00B3791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7F4F">
              <w:rPr>
                <w:rFonts w:cstheme="minorHAnsi"/>
                <w:sz w:val="24"/>
                <w:szCs w:val="24"/>
              </w:rPr>
              <w:t xml:space="preserve">Diagram </w:t>
            </w:r>
            <w:r w:rsidR="00BE3010">
              <w:rPr>
                <w:rFonts w:cstheme="minorHAnsi"/>
                <w:sz w:val="24"/>
                <w:szCs w:val="24"/>
              </w:rPr>
              <w:t xml:space="preserve">of </w:t>
            </w:r>
            <w:r w:rsidRPr="009A7F4F">
              <w:rPr>
                <w:rFonts w:cstheme="minorHAnsi"/>
                <w:sz w:val="24"/>
                <w:szCs w:val="24"/>
              </w:rPr>
              <w:t>a saturated fat</w:t>
            </w:r>
            <w:r w:rsidR="00BE3010">
              <w:rPr>
                <w:rFonts w:cstheme="minorHAnsi"/>
                <w:sz w:val="24"/>
                <w:szCs w:val="24"/>
              </w:rPr>
              <w:t>ty acid</w:t>
            </w:r>
          </w:p>
          <w:p w14:paraId="58ED0797" w14:textId="77777777" w:rsidR="00EA10B4" w:rsidRPr="009A7F4F" w:rsidRDefault="00EA10B4" w:rsidP="00B3791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475" w:type="dxa"/>
          </w:tcPr>
          <w:p w14:paraId="65921515" w14:textId="77777777" w:rsidR="00EA10B4" w:rsidRDefault="00EA10B4" w:rsidP="00B3791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A10B4">
              <w:rPr>
                <w:rFonts w:cstheme="minorHAnsi"/>
                <w:noProof/>
                <w:sz w:val="24"/>
                <w:szCs w:val="24"/>
                <w:lang w:eastAsia="en-CA"/>
              </w:rPr>
              <w:drawing>
                <wp:inline distT="0" distB="0" distL="0" distR="0" wp14:anchorId="14C13D3E" wp14:editId="54573037">
                  <wp:extent cx="3497004" cy="1173708"/>
                  <wp:effectExtent l="19050" t="0" r="8196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6861" cy="1173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61150D" w14:textId="11DCFAE6" w:rsidR="00BE3010" w:rsidRPr="009A7F4F" w:rsidRDefault="00BE3010" w:rsidP="00B3791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10B4" w:rsidRPr="009A7F4F" w14:paraId="58D327CC" w14:textId="77777777" w:rsidTr="00BE3010">
        <w:tc>
          <w:tcPr>
            <w:tcW w:w="2875" w:type="dxa"/>
          </w:tcPr>
          <w:p w14:paraId="16DC6BAD" w14:textId="77777777" w:rsidR="00EA10B4" w:rsidRPr="009A7F4F" w:rsidRDefault="00EA10B4" w:rsidP="00B3791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7F4F">
              <w:rPr>
                <w:rFonts w:cstheme="minorHAnsi"/>
                <w:sz w:val="24"/>
                <w:szCs w:val="24"/>
              </w:rPr>
              <w:t>Oils/Unsaturated</w:t>
            </w:r>
          </w:p>
        </w:tc>
        <w:tc>
          <w:tcPr>
            <w:tcW w:w="6475" w:type="dxa"/>
          </w:tcPr>
          <w:p w14:paraId="5C3B5263" w14:textId="77777777" w:rsidR="00EA10B4" w:rsidRPr="00EA10B4" w:rsidRDefault="00EA10B4" w:rsidP="00EA10B4">
            <w:pPr>
              <w:pStyle w:val="ListParagraph"/>
              <w:numPr>
                <w:ilvl w:val="0"/>
                <w:numId w:val="7"/>
              </w:numPr>
              <w:ind w:left="436"/>
              <w:rPr>
                <w:rFonts w:cstheme="minorHAnsi"/>
                <w:sz w:val="24"/>
                <w:szCs w:val="24"/>
              </w:rPr>
            </w:pPr>
            <w:r w:rsidRPr="00EA10B4">
              <w:rPr>
                <w:rFonts w:cstheme="minorHAnsi"/>
                <w:sz w:val="24"/>
                <w:szCs w:val="24"/>
              </w:rPr>
              <w:t>found in plants</w:t>
            </w:r>
          </w:p>
          <w:p w14:paraId="25A38864" w14:textId="77777777" w:rsidR="00EA10B4" w:rsidRPr="00EA10B4" w:rsidRDefault="00EA10B4" w:rsidP="00EA10B4">
            <w:pPr>
              <w:pStyle w:val="ListParagraph"/>
              <w:numPr>
                <w:ilvl w:val="0"/>
                <w:numId w:val="7"/>
              </w:numPr>
              <w:ind w:left="436"/>
              <w:rPr>
                <w:rFonts w:cstheme="minorHAnsi"/>
                <w:sz w:val="24"/>
                <w:szCs w:val="24"/>
              </w:rPr>
            </w:pPr>
            <w:r w:rsidRPr="00EA10B4">
              <w:rPr>
                <w:rFonts w:cstheme="minorHAnsi"/>
                <w:sz w:val="24"/>
                <w:szCs w:val="24"/>
              </w:rPr>
              <w:t>liquid at room temperature</w:t>
            </w:r>
          </w:p>
          <w:p w14:paraId="4E70CF72" w14:textId="56B649CF" w:rsidR="00EA10B4" w:rsidRPr="00EA10B4" w:rsidRDefault="00EA10B4" w:rsidP="00EA10B4">
            <w:pPr>
              <w:pStyle w:val="ListParagraph"/>
              <w:numPr>
                <w:ilvl w:val="0"/>
                <w:numId w:val="7"/>
              </w:numPr>
              <w:ind w:left="436"/>
              <w:rPr>
                <w:rFonts w:cstheme="minorHAnsi"/>
                <w:sz w:val="24"/>
                <w:szCs w:val="24"/>
              </w:rPr>
            </w:pPr>
            <w:r w:rsidRPr="00EA10B4">
              <w:rPr>
                <w:rFonts w:cstheme="minorHAnsi"/>
                <w:sz w:val="24"/>
                <w:szCs w:val="24"/>
              </w:rPr>
              <w:t>examples:</w:t>
            </w:r>
            <w:r w:rsidRPr="00EA10B4">
              <w:rPr>
                <w:rFonts w:cstheme="minorHAnsi"/>
                <w:sz w:val="24"/>
                <w:szCs w:val="24"/>
              </w:rPr>
              <w:tab/>
              <w:t>corn oil, soybean oil</w:t>
            </w:r>
          </w:p>
        </w:tc>
      </w:tr>
      <w:tr w:rsidR="00EA10B4" w:rsidRPr="009A7F4F" w14:paraId="2811BE08" w14:textId="77777777" w:rsidTr="00BE3010">
        <w:tc>
          <w:tcPr>
            <w:tcW w:w="2875" w:type="dxa"/>
          </w:tcPr>
          <w:p w14:paraId="37AA9FB7" w14:textId="2932D00C" w:rsidR="00EA10B4" w:rsidRPr="009A7F4F" w:rsidRDefault="00EA10B4" w:rsidP="00B3791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7F4F">
              <w:rPr>
                <w:rFonts w:cstheme="minorHAnsi"/>
                <w:sz w:val="24"/>
                <w:szCs w:val="24"/>
              </w:rPr>
              <w:t xml:space="preserve">Diagram </w:t>
            </w:r>
            <w:r w:rsidR="00BE3010">
              <w:rPr>
                <w:rFonts w:cstheme="minorHAnsi"/>
                <w:sz w:val="24"/>
                <w:szCs w:val="24"/>
              </w:rPr>
              <w:t xml:space="preserve">of </w:t>
            </w:r>
            <w:r w:rsidRPr="009A7F4F">
              <w:rPr>
                <w:rFonts w:cstheme="minorHAnsi"/>
                <w:sz w:val="24"/>
                <w:szCs w:val="24"/>
              </w:rPr>
              <w:t>an unsaturated fat</w:t>
            </w:r>
            <w:r w:rsidR="00BE3010">
              <w:rPr>
                <w:rFonts w:cstheme="minorHAnsi"/>
                <w:sz w:val="24"/>
                <w:szCs w:val="24"/>
              </w:rPr>
              <w:t>ty acid</w:t>
            </w:r>
          </w:p>
          <w:p w14:paraId="27BE0AD2" w14:textId="77777777" w:rsidR="00EA10B4" w:rsidRPr="009A7F4F" w:rsidRDefault="00EA10B4" w:rsidP="00B3791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475" w:type="dxa"/>
          </w:tcPr>
          <w:p w14:paraId="45A00CA4" w14:textId="18F409D4" w:rsidR="00EA10B4" w:rsidRPr="009A7F4F" w:rsidRDefault="00EA10B4" w:rsidP="00B3791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A10B4">
              <w:rPr>
                <w:rFonts w:cstheme="minorHAnsi"/>
                <w:noProof/>
                <w:sz w:val="24"/>
                <w:szCs w:val="24"/>
                <w:lang w:eastAsia="en-CA"/>
              </w:rPr>
              <w:drawing>
                <wp:inline distT="0" distB="0" distL="0" distR="0" wp14:anchorId="6529D850" wp14:editId="115C6E26">
                  <wp:extent cx="3543016" cy="1273531"/>
                  <wp:effectExtent l="19050" t="0" r="284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285" cy="12736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0B4" w:rsidRPr="009A7F4F" w14:paraId="03C41B3C" w14:textId="77777777" w:rsidTr="00BE3010">
        <w:tc>
          <w:tcPr>
            <w:tcW w:w="2875" w:type="dxa"/>
          </w:tcPr>
          <w:p w14:paraId="4BB3F333" w14:textId="77777777" w:rsidR="00EA10B4" w:rsidRPr="009A7F4F" w:rsidRDefault="00EA10B4" w:rsidP="00B3791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7F4F">
              <w:rPr>
                <w:rFonts w:cstheme="minorHAnsi"/>
                <w:sz w:val="24"/>
                <w:szCs w:val="24"/>
              </w:rPr>
              <w:lastRenderedPageBreak/>
              <w:t>Trans-Fatty Acids</w:t>
            </w:r>
          </w:p>
        </w:tc>
        <w:tc>
          <w:tcPr>
            <w:tcW w:w="6475" w:type="dxa"/>
          </w:tcPr>
          <w:p w14:paraId="53AE0EB6" w14:textId="77777777" w:rsidR="00EA10B4" w:rsidRPr="00EA10B4" w:rsidRDefault="00EA10B4" w:rsidP="00EA10B4">
            <w:pPr>
              <w:pStyle w:val="ListParagraph"/>
              <w:numPr>
                <w:ilvl w:val="0"/>
                <w:numId w:val="8"/>
              </w:numPr>
              <w:ind w:left="436"/>
              <w:rPr>
                <w:rFonts w:cstheme="minorHAnsi"/>
                <w:sz w:val="24"/>
                <w:szCs w:val="24"/>
              </w:rPr>
            </w:pPr>
            <w:r w:rsidRPr="00EA10B4">
              <w:rPr>
                <w:rFonts w:cstheme="minorHAnsi"/>
                <w:sz w:val="24"/>
                <w:szCs w:val="24"/>
              </w:rPr>
              <w:t>found in chemically processed fats</w:t>
            </w:r>
          </w:p>
          <w:p w14:paraId="6C60D2E5" w14:textId="77777777" w:rsidR="00EA10B4" w:rsidRPr="00EA10B4" w:rsidRDefault="00EA10B4" w:rsidP="00EA10B4">
            <w:pPr>
              <w:pStyle w:val="ListParagraph"/>
              <w:numPr>
                <w:ilvl w:val="0"/>
                <w:numId w:val="8"/>
              </w:numPr>
              <w:ind w:left="436"/>
              <w:rPr>
                <w:rFonts w:cstheme="minorHAnsi"/>
                <w:sz w:val="24"/>
                <w:szCs w:val="24"/>
              </w:rPr>
            </w:pPr>
            <w:r w:rsidRPr="00EA10B4">
              <w:rPr>
                <w:rFonts w:cstheme="minorHAnsi"/>
                <w:sz w:val="24"/>
                <w:szCs w:val="24"/>
              </w:rPr>
              <w:t>solids at room temperature</w:t>
            </w:r>
          </w:p>
          <w:p w14:paraId="19FBC120" w14:textId="77777777" w:rsidR="00EA10B4" w:rsidRPr="00EA10B4" w:rsidRDefault="00EA10B4" w:rsidP="00EA10B4">
            <w:pPr>
              <w:pStyle w:val="ListParagraph"/>
              <w:numPr>
                <w:ilvl w:val="0"/>
                <w:numId w:val="8"/>
              </w:numPr>
              <w:ind w:left="436"/>
              <w:rPr>
                <w:rFonts w:cstheme="minorHAnsi"/>
                <w:sz w:val="24"/>
                <w:szCs w:val="24"/>
              </w:rPr>
            </w:pPr>
            <w:r w:rsidRPr="00EA10B4">
              <w:rPr>
                <w:rFonts w:cstheme="minorHAnsi"/>
                <w:sz w:val="24"/>
                <w:szCs w:val="24"/>
              </w:rPr>
              <w:t>examples:</w:t>
            </w:r>
            <w:r w:rsidRPr="00EA10B4">
              <w:rPr>
                <w:rFonts w:cstheme="minorHAnsi"/>
                <w:sz w:val="24"/>
                <w:szCs w:val="24"/>
              </w:rPr>
              <w:tab/>
              <w:t>margarine, shortening, partially hydrogenated oils</w:t>
            </w:r>
          </w:p>
          <w:p w14:paraId="67C4CB9C" w14:textId="4B536A15" w:rsidR="00EA10B4" w:rsidRPr="00EA10B4" w:rsidRDefault="00EA10B4" w:rsidP="00EA10B4">
            <w:pPr>
              <w:pStyle w:val="ListParagraph"/>
              <w:numPr>
                <w:ilvl w:val="0"/>
                <w:numId w:val="8"/>
              </w:numPr>
              <w:ind w:left="436"/>
              <w:rPr>
                <w:rFonts w:cstheme="minorHAnsi"/>
                <w:sz w:val="24"/>
                <w:szCs w:val="24"/>
              </w:rPr>
            </w:pPr>
            <w:r w:rsidRPr="00EA10B4">
              <w:rPr>
                <w:rFonts w:cstheme="minorHAnsi"/>
                <w:sz w:val="24"/>
                <w:szCs w:val="24"/>
              </w:rPr>
              <w:t>danger - trans-fats increase the amount of LDL cholesterol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A10B4">
              <w:rPr>
                <w:rFonts w:cstheme="minorHAnsi"/>
                <w:sz w:val="24"/>
                <w:szCs w:val="24"/>
              </w:rPr>
              <w:t>(bad cholesterol) and lower the amounts of HDL (good) cholesterol</w:t>
            </w:r>
            <w:r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EA10B4" w:rsidRPr="009A7F4F" w14:paraId="6F335F93" w14:textId="77777777" w:rsidTr="00BE3010">
        <w:tc>
          <w:tcPr>
            <w:tcW w:w="2875" w:type="dxa"/>
          </w:tcPr>
          <w:p w14:paraId="15556E11" w14:textId="3A49AE10" w:rsidR="00EA10B4" w:rsidRPr="009A7F4F" w:rsidRDefault="00EA10B4" w:rsidP="00B3791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7F4F">
              <w:rPr>
                <w:rFonts w:cstheme="minorHAnsi"/>
                <w:sz w:val="24"/>
                <w:szCs w:val="24"/>
              </w:rPr>
              <w:t xml:space="preserve">Diagram </w:t>
            </w:r>
            <w:r w:rsidR="00BE3010">
              <w:rPr>
                <w:rFonts w:cstheme="minorHAnsi"/>
                <w:sz w:val="24"/>
                <w:szCs w:val="24"/>
              </w:rPr>
              <w:t xml:space="preserve">of </w:t>
            </w:r>
            <w:r w:rsidRPr="009A7F4F">
              <w:rPr>
                <w:rFonts w:cstheme="minorHAnsi"/>
                <w:sz w:val="24"/>
                <w:szCs w:val="24"/>
              </w:rPr>
              <w:t>a trans-fatty acid</w:t>
            </w:r>
          </w:p>
          <w:p w14:paraId="096C4E88" w14:textId="77777777" w:rsidR="00EA10B4" w:rsidRPr="009A7F4F" w:rsidRDefault="00EA10B4" w:rsidP="00B3791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475" w:type="dxa"/>
          </w:tcPr>
          <w:p w14:paraId="15A828D6" w14:textId="5A1980F1" w:rsidR="00EA10B4" w:rsidRPr="009A7F4F" w:rsidRDefault="00EA10B4" w:rsidP="00B3791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A10B4">
              <w:rPr>
                <w:rFonts w:cstheme="minorHAnsi"/>
                <w:noProof/>
                <w:sz w:val="24"/>
                <w:szCs w:val="24"/>
                <w:lang w:eastAsia="en-CA"/>
              </w:rPr>
              <w:drawing>
                <wp:inline distT="0" distB="0" distL="0" distR="0" wp14:anchorId="778DCAF5" wp14:editId="15B01D1B">
                  <wp:extent cx="2437547" cy="980599"/>
                  <wp:effectExtent l="19050" t="0" r="853" b="0"/>
                  <wp:docPr id="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011" cy="9803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B8D5A4" w14:textId="77777777" w:rsidR="00EA10B4" w:rsidRDefault="00EA10B4" w:rsidP="00B63E49">
      <w:pPr>
        <w:spacing w:after="0" w:line="240" w:lineRule="auto"/>
        <w:rPr>
          <w:rFonts w:cstheme="minorHAnsi"/>
          <w:sz w:val="24"/>
          <w:szCs w:val="24"/>
        </w:rPr>
      </w:pPr>
    </w:p>
    <w:p w14:paraId="6775DF7C" w14:textId="77777777" w:rsidR="00B63E49" w:rsidRPr="00EA10B4" w:rsidRDefault="00B63E49" w:rsidP="00B63E49">
      <w:pPr>
        <w:spacing w:after="0" w:line="240" w:lineRule="auto"/>
        <w:rPr>
          <w:rFonts w:cstheme="minorHAnsi"/>
          <w:sz w:val="24"/>
          <w:szCs w:val="24"/>
        </w:rPr>
      </w:pPr>
    </w:p>
    <w:p w14:paraId="300B7D6D" w14:textId="0911B4F9" w:rsidR="00B63E49" w:rsidRPr="00EA10B4" w:rsidRDefault="00EA10B4" w:rsidP="00EA10B4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EA10B4">
        <w:rPr>
          <w:rFonts w:cstheme="minorHAnsi"/>
          <w:sz w:val="24"/>
          <w:szCs w:val="24"/>
        </w:rPr>
        <w:t>t</w:t>
      </w:r>
      <w:r w:rsidR="00B63E49" w:rsidRPr="00EA10B4">
        <w:rPr>
          <w:rFonts w:cstheme="minorHAnsi"/>
          <w:sz w:val="24"/>
          <w:szCs w:val="24"/>
        </w:rPr>
        <w:t>he glycerol molecule joins with three fatty acids through dehydration synthesis</w:t>
      </w:r>
    </w:p>
    <w:p w14:paraId="43D78F38" w14:textId="77777777" w:rsidR="00B63E49" w:rsidRPr="00EA10B4" w:rsidRDefault="00B63E49" w:rsidP="00B63E49">
      <w:pPr>
        <w:spacing w:after="0" w:line="240" w:lineRule="auto"/>
        <w:rPr>
          <w:rFonts w:cstheme="minorHAnsi"/>
          <w:sz w:val="24"/>
          <w:szCs w:val="24"/>
        </w:rPr>
      </w:pPr>
    </w:p>
    <w:p w14:paraId="3F9E4244" w14:textId="5A58DA5D" w:rsidR="00B63E49" w:rsidRPr="00EA10B4" w:rsidRDefault="00B63E49" w:rsidP="00B63E49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EA10B4">
        <w:rPr>
          <w:rFonts w:cstheme="minorHAnsi"/>
          <w:b/>
          <w:bCs/>
          <w:sz w:val="24"/>
          <w:szCs w:val="24"/>
        </w:rPr>
        <w:t xml:space="preserve">Diagram </w:t>
      </w:r>
      <w:r w:rsidR="00EA10B4">
        <w:rPr>
          <w:rFonts w:cstheme="minorHAnsi"/>
          <w:b/>
          <w:bCs/>
          <w:sz w:val="24"/>
          <w:szCs w:val="24"/>
        </w:rPr>
        <w:t>of a Fat or Oil</w:t>
      </w:r>
    </w:p>
    <w:p w14:paraId="35610C43" w14:textId="46D3A619" w:rsidR="00B63E49" w:rsidRPr="00EA10B4" w:rsidRDefault="00BE3010" w:rsidP="008648C3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BE3010">
        <w:rPr>
          <w:rFonts w:cstheme="minorHAnsi"/>
          <w:noProof/>
          <w:sz w:val="24"/>
          <w:szCs w:val="24"/>
        </w:rPr>
        <w:drawing>
          <wp:inline distT="0" distB="0" distL="0" distR="0" wp14:anchorId="4097E174" wp14:editId="64F204D5">
            <wp:extent cx="5940238" cy="30861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4092" cy="308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8FE68" w14:textId="77777777" w:rsidR="00EA10B4" w:rsidRPr="00EA10B4" w:rsidRDefault="00EA10B4" w:rsidP="00B63E49">
      <w:pPr>
        <w:spacing w:after="0" w:line="240" w:lineRule="auto"/>
        <w:rPr>
          <w:rFonts w:cstheme="minorHAnsi"/>
          <w:sz w:val="24"/>
          <w:szCs w:val="24"/>
        </w:rPr>
      </w:pPr>
    </w:p>
    <w:p w14:paraId="586557BF" w14:textId="77777777" w:rsidR="008648C3" w:rsidRPr="00EA10B4" w:rsidRDefault="008648C3" w:rsidP="00B63E49">
      <w:pPr>
        <w:spacing w:after="0" w:line="240" w:lineRule="auto"/>
        <w:rPr>
          <w:rFonts w:cstheme="minorHAnsi"/>
          <w:sz w:val="24"/>
          <w:szCs w:val="24"/>
        </w:rPr>
      </w:pPr>
    </w:p>
    <w:p w14:paraId="42E42F33" w14:textId="77777777" w:rsidR="00B63E49" w:rsidRPr="00EA10B4" w:rsidRDefault="00B63E49" w:rsidP="00B63E49">
      <w:pPr>
        <w:spacing w:after="0" w:line="240" w:lineRule="auto"/>
        <w:rPr>
          <w:rFonts w:cstheme="minorHAnsi"/>
          <w:b/>
          <w:sz w:val="24"/>
          <w:szCs w:val="24"/>
        </w:rPr>
      </w:pPr>
      <w:r w:rsidRPr="00EA10B4">
        <w:rPr>
          <w:rFonts w:cstheme="minorHAnsi"/>
          <w:b/>
          <w:sz w:val="24"/>
          <w:szCs w:val="24"/>
        </w:rPr>
        <w:t>Emulsification</w:t>
      </w:r>
    </w:p>
    <w:p w14:paraId="1F49674F" w14:textId="77777777" w:rsidR="00EA10B4" w:rsidRPr="000E11CE" w:rsidRDefault="00B63E49" w:rsidP="00EA10B4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0E11CE">
        <w:rPr>
          <w:rFonts w:cstheme="minorHAnsi"/>
          <w:sz w:val="24"/>
          <w:szCs w:val="24"/>
        </w:rPr>
        <w:t>any substance that will cause a fat or oil to mix with water</w:t>
      </w:r>
    </w:p>
    <w:p w14:paraId="5DD4C81B" w14:textId="77777777" w:rsidR="00EA10B4" w:rsidRPr="000E11CE" w:rsidRDefault="00B63E49" w:rsidP="00EA10B4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0E11CE">
        <w:rPr>
          <w:rFonts w:cstheme="minorHAnsi"/>
          <w:sz w:val="24"/>
          <w:szCs w:val="24"/>
        </w:rPr>
        <w:t>have a non-polar end that projects towards the fat or oil</w:t>
      </w:r>
    </w:p>
    <w:p w14:paraId="2BBD6B96" w14:textId="77777777" w:rsidR="00EA10B4" w:rsidRPr="000E11CE" w:rsidRDefault="00EA10B4" w:rsidP="00EA10B4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0E11CE">
        <w:rPr>
          <w:rFonts w:cstheme="minorHAnsi"/>
          <w:sz w:val="24"/>
          <w:szCs w:val="24"/>
        </w:rPr>
        <w:t xml:space="preserve">have </w:t>
      </w:r>
      <w:r w:rsidR="00B63E49" w:rsidRPr="000E11CE">
        <w:rPr>
          <w:rFonts w:cstheme="minorHAnsi"/>
          <w:sz w:val="24"/>
          <w:szCs w:val="24"/>
        </w:rPr>
        <w:t>a polar end that projects towards a water molecule</w:t>
      </w:r>
    </w:p>
    <w:p w14:paraId="0B7C6CE2" w14:textId="77777777" w:rsidR="000E11CE" w:rsidRPr="000E11CE" w:rsidRDefault="00B63E49" w:rsidP="00B63E49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0E11CE">
        <w:rPr>
          <w:rFonts w:cstheme="minorHAnsi"/>
          <w:sz w:val="24"/>
          <w:szCs w:val="24"/>
        </w:rPr>
        <w:t>surround the fat or oil</w:t>
      </w:r>
      <w:r w:rsidR="000E11CE" w:rsidRPr="000E11CE">
        <w:rPr>
          <w:rFonts w:cstheme="minorHAnsi"/>
          <w:sz w:val="24"/>
          <w:szCs w:val="24"/>
        </w:rPr>
        <w:t xml:space="preserve"> </w:t>
      </w:r>
      <w:r w:rsidR="000E11CE" w:rsidRPr="000E11CE">
        <w:rPr>
          <w:rFonts w:cstheme="minorHAnsi"/>
          <w:sz w:val="24"/>
          <w:szCs w:val="24"/>
        </w:rPr>
        <w:sym w:font="Wingdings" w:char="F0E0"/>
      </w:r>
      <w:r w:rsidR="000E11CE" w:rsidRPr="000E11CE">
        <w:rPr>
          <w:rFonts w:cstheme="minorHAnsi"/>
          <w:sz w:val="24"/>
          <w:szCs w:val="24"/>
        </w:rPr>
        <w:t xml:space="preserve"> </w:t>
      </w:r>
      <w:r w:rsidRPr="000E11CE">
        <w:rPr>
          <w:rFonts w:cstheme="minorHAnsi"/>
          <w:sz w:val="24"/>
          <w:szCs w:val="24"/>
        </w:rPr>
        <w:t>allows the fat or oil to disperse in water</w:t>
      </w:r>
    </w:p>
    <w:p w14:paraId="0A22290E" w14:textId="22B2D319" w:rsidR="00B63E49" w:rsidRPr="000E11CE" w:rsidRDefault="000E11CE" w:rsidP="00B63E49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0E11CE">
        <w:rPr>
          <w:rFonts w:cstheme="minorHAnsi"/>
          <w:sz w:val="24"/>
          <w:szCs w:val="24"/>
        </w:rPr>
        <w:t>e</w:t>
      </w:r>
      <w:r w:rsidR="00B63E49" w:rsidRPr="000E11CE">
        <w:rPr>
          <w:rFonts w:cstheme="minorHAnsi"/>
          <w:sz w:val="24"/>
          <w:szCs w:val="24"/>
        </w:rPr>
        <w:t>xamples</w:t>
      </w:r>
      <w:r w:rsidRPr="000E11CE">
        <w:rPr>
          <w:rFonts w:cstheme="minorHAnsi"/>
          <w:sz w:val="24"/>
          <w:szCs w:val="24"/>
        </w:rPr>
        <w:t xml:space="preserve">: </w:t>
      </w:r>
      <w:r w:rsidR="00B63E49" w:rsidRPr="000E11CE">
        <w:rPr>
          <w:rFonts w:cstheme="minorHAnsi"/>
          <w:sz w:val="24"/>
          <w:szCs w:val="24"/>
        </w:rPr>
        <w:t>soaps, detergents and bile (in the digestive system).</w:t>
      </w:r>
    </w:p>
    <w:p w14:paraId="5B8DB9BA" w14:textId="77777777" w:rsidR="00B63E49" w:rsidRPr="00EA10B4" w:rsidRDefault="00B63E49" w:rsidP="00B63E49">
      <w:pPr>
        <w:spacing w:after="0" w:line="240" w:lineRule="auto"/>
        <w:rPr>
          <w:rFonts w:cstheme="minorHAnsi"/>
          <w:sz w:val="24"/>
          <w:szCs w:val="24"/>
        </w:rPr>
      </w:pPr>
      <w:r w:rsidRPr="00EA10B4">
        <w:rPr>
          <w:rFonts w:cstheme="minorHAnsi"/>
          <w:sz w:val="24"/>
          <w:szCs w:val="24"/>
        </w:rPr>
        <w:t xml:space="preserve"> </w:t>
      </w:r>
    </w:p>
    <w:p w14:paraId="671B04E3" w14:textId="77777777" w:rsidR="00B63E49" w:rsidRPr="00EA10B4" w:rsidRDefault="00B63E49" w:rsidP="00B63E49">
      <w:pPr>
        <w:spacing w:after="0" w:line="240" w:lineRule="auto"/>
        <w:rPr>
          <w:rFonts w:cstheme="minorHAnsi"/>
          <w:b/>
          <w:sz w:val="24"/>
          <w:szCs w:val="24"/>
        </w:rPr>
      </w:pPr>
      <w:r w:rsidRPr="00EA10B4">
        <w:rPr>
          <w:rFonts w:cstheme="minorHAnsi"/>
          <w:b/>
          <w:sz w:val="24"/>
          <w:szCs w:val="24"/>
        </w:rPr>
        <w:lastRenderedPageBreak/>
        <w:t>Phospholipids</w:t>
      </w:r>
    </w:p>
    <w:p w14:paraId="3310DF64" w14:textId="77777777" w:rsidR="000E11CE" w:rsidRPr="000E11CE" w:rsidRDefault="00B63E49" w:rsidP="000E11CE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0E11CE">
        <w:rPr>
          <w:rFonts w:cstheme="minorHAnsi"/>
          <w:sz w:val="24"/>
          <w:szCs w:val="24"/>
        </w:rPr>
        <w:t>structurally similar to fats and oils except that one of the fatty acid groups is replaced with a phosphate group</w:t>
      </w:r>
    </w:p>
    <w:p w14:paraId="2FAEB78B" w14:textId="77777777" w:rsidR="000E11CE" w:rsidRPr="000E11CE" w:rsidRDefault="000E11CE" w:rsidP="000E11CE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0E11CE">
        <w:rPr>
          <w:rFonts w:cstheme="minorHAnsi"/>
          <w:sz w:val="24"/>
          <w:szCs w:val="24"/>
        </w:rPr>
        <w:t>causes them to h</w:t>
      </w:r>
      <w:r w:rsidR="00B63E49" w:rsidRPr="000E11CE">
        <w:rPr>
          <w:rFonts w:cstheme="minorHAnsi"/>
          <w:sz w:val="24"/>
          <w:szCs w:val="24"/>
        </w:rPr>
        <w:t>ave a polar head and a non-polar tail</w:t>
      </w:r>
    </w:p>
    <w:p w14:paraId="12975D06" w14:textId="772A0B89" w:rsidR="00B63E49" w:rsidRPr="000E11CE" w:rsidRDefault="00B63E49" w:rsidP="000E11CE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0E11CE">
        <w:rPr>
          <w:rFonts w:cstheme="minorHAnsi"/>
          <w:sz w:val="24"/>
          <w:szCs w:val="24"/>
        </w:rPr>
        <w:t>primary component of cell membranes - they naturally form a bilayer in which the heads (hydrophilic) face outwards and the tails (hydrophobic)face inwards</w:t>
      </w:r>
    </w:p>
    <w:p w14:paraId="53D85983" w14:textId="77777777" w:rsidR="00B63E49" w:rsidRPr="00EA10B4" w:rsidRDefault="00B63E49" w:rsidP="00B63E49">
      <w:pPr>
        <w:spacing w:after="0" w:line="240" w:lineRule="auto"/>
        <w:rPr>
          <w:rFonts w:cstheme="minorHAnsi"/>
          <w:sz w:val="24"/>
          <w:szCs w:val="24"/>
        </w:rPr>
      </w:pPr>
    </w:p>
    <w:p w14:paraId="2DEEE87B" w14:textId="3D5A33A3" w:rsidR="00B63E49" w:rsidRPr="00EA10B4" w:rsidRDefault="000E11CE" w:rsidP="00B63E49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Diagram of </w:t>
      </w:r>
      <w:r w:rsidR="00B63E49" w:rsidRPr="00EA10B4">
        <w:rPr>
          <w:rFonts w:cstheme="minorHAnsi"/>
          <w:sz w:val="24"/>
          <w:szCs w:val="24"/>
        </w:rPr>
        <w:t>a phospholipid</w:t>
      </w:r>
    </w:p>
    <w:p w14:paraId="4159941F" w14:textId="77777777" w:rsidR="00B63E49" w:rsidRPr="00EA10B4" w:rsidRDefault="00336254" w:rsidP="00B63E49">
      <w:pPr>
        <w:spacing w:after="0" w:line="240" w:lineRule="auto"/>
        <w:rPr>
          <w:rFonts w:cstheme="minorHAnsi"/>
          <w:sz w:val="24"/>
          <w:szCs w:val="24"/>
        </w:rPr>
      </w:pPr>
      <w:r w:rsidRPr="00EA10B4">
        <w:rPr>
          <w:rFonts w:cstheme="minorHAnsi"/>
          <w:noProof/>
          <w:lang w:eastAsia="en-CA"/>
        </w:rPr>
        <w:drawing>
          <wp:anchor distT="0" distB="0" distL="114300" distR="114300" simplePos="0" relativeHeight="251658240" behindDoc="0" locked="0" layoutInCell="1" allowOverlap="1" wp14:anchorId="47D2311C" wp14:editId="4247D31D">
            <wp:simplePos x="0" y="0"/>
            <wp:positionH relativeFrom="column">
              <wp:posOffset>2667001</wp:posOffset>
            </wp:positionH>
            <wp:positionV relativeFrom="paragraph">
              <wp:posOffset>316230</wp:posOffset>
            </wp:positionV>
            <wp:extent cx="1943100" cy="1114445"/>
            <wp:effectExtent l="0" t="0" r="0" b="9525"/>
            <wp:wrapNone/>
            <wp:docPr id="6" name="Picture 6" descr="http://education-portal.com/cimages/multimages/16/Bilayer_schem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education-portal.com/cimages/multimages/16/Bilayer_scheme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955" cy="111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10B4">
        <w:rPr>
          <w:rFonts w:cstheme="minorHAnsi"/>
          <w:noProof/>
          <w:lang w:eastAsia="en-CA"/>
        </w:rPr>
        <w:drawing>
          <wp:inline distT="0" distB="0" distL="0" distR="0" wp14:anchorId="1B588173" wp14:editId="10D8E4C6">
            <wp:extent cx="1838325" cy="2066200"/>
            <wp:effectExtent l="0" t="0" r="0" b="0"/>
            <wp:docPr id="5" name="Picture 3" descr="http://cnx.org/resources/179f39189cfa699938fc0d6c2d14d6ae/Figure_05_01_0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nx.org/resources/179f39189cfa699938fc0d6c2d14d6ae/Figure_05_01_03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723" cy="2077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943025" w14:textId="77777777" w:rsidR="00B63E49" w:rsidRPr="00EA10B4" w:rsidRDefault="00B63E49" w:rsidP="00B63E49">
      <w:pPr>
        <w:spacing w:after="0" w:line="240" w:lineRule="auto"/>
        <w:rPr>
          <w:rFonts w:cstheme="minorHAnsi"/>
          <w:sz w:val="24"/>
          <w:szCs w:val="24"/>
        </w:rPr>
      </w:pPr>
    </w:p>
    <w:p w14:paraId="6407CED6" w14:textId="77777777" w:rsidR="00B63E49" w:rsidRPr="00EA10B4" w:rsidRDefault="00B63E49" w:rsidP="00B63E49">
      <w:pPr>
        <w:spacing w:after="0" w:line="240" w:lineRule="auto"/>
        <w:rPr>
          <w:rFonts w:cstheme="minorHAnsi"/>
          <w:sz w:val="24"/>
          <w:szCs w:val="24"/>
        </w:rPr>
      </w:pPr>
    </w:p>
    <w:p w14:paraId="1A96C7F4" w14:textId="66058768" w:rsidR="00B63E49" w:rsidRPr="00EA10B4" w:rsidRDefault="00B63E49" w:rsidP="00B63E49">
      <w:pPr>
        <w:spacing w:after="0" w:line="240" w:lineRule="auto"/>
        <w:rPr>
          <w:rFonts w:cstheme="minorHAnsi"/>
          <w:b/>
          <w:sz w:val="24"/>
          <w:szCs w:val="24"/>
        </w:rPr>
      </w:pPr>
      <w:r w:rsidRPr="00EA10B4">
        <w:rPr>
          <w:rFonts w:cstheme="minorHAnsi"/>
          <w:b/>
          <w:sz w:val="24"/>
          <w:szCs w:val="24"/>
        </w:rPr>
        <w:t>Stero</w:t>
      </w:r>
      <w:r w:rsidR="002065E0">
        <w:rPr>
          <w:rFonts w:cstheme="minorHAnsi"/>
          <w:b/>
          <w:sz w:val="24"/>
          <w:szCs w:val="24"/>
        </w:rPr>
        <w:t>i</w:t>
      </w:r>
      <w:r w:rsidRPr="00EA10B4">
        <w:rPr>
          <w:rFonts w:cstheme="minorHAnsi"/>
          <w:b/>
          <w:sz w:val="24"/>
          <w:szCs w:val="24"/>
        </w:rPr>
        <w:t>ds</w:t>
      </w:r>
    </w:p>
    <w:p w14:paraId="417543B5" w14:textId="77777777" w:rsidR="000E11CE" w:rsidRDefault="00B63E49" w:rsidP="000E11CE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0E11CE">
        <w:rPr>
          <w:rFonts w:cstheme="minorHAnsi"/>
          <w:sz w:val="24"/>
          <w:szCs w:val="24"/>
        </w:rPr>
        <w:t>made of four carbon rings - three 6-carbon rings and one 5-carbon ring</w:t>
      </w:r>
    </w:p>
    <w:p w14:paraId="76E6D4E5" w14:textId="77777777" w:rsidR="000E11CE" w:rsidRDefault="00B63E49" w:rsidP="000E11CE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0E11CE">
        <w:rPr>
          <w:rFonts w:cstheme="minorHAnsi"/>
          <w:sz w:val="24"/>
          <w:szCs w:val="24"/>
        </w:rPr>
        <w:t>differ by the arrangement of the rings and the functional groups that are attached to them</w:t>
      </w:r>
    </w:p>
    <w:p w14:paraId="13D7B827" w14:textId="77777777" w:rsidR="000E11CE" w:rsidRDefault="000E11CE" w:rsidP="000E11CE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Pr="000E11CE">
        <w:rPr>
          <w:rFonts w:cstheme="minorHAnsi"/>
          <w:sz w:val="24"/>
          <w:szCs w:val="24"/>
        </w:rPr>
        <w:t xml:space="preserve">holesterol is </w:t>
      </w:r>
      <w:r>
        <w:rPr>
          <w:rFonts w:cstheme="minorHAnsi"/>
          <w:sz w:val="24"/>
          <w:szCs w:val="24"/>
        </w:rPr>
        <w:t>an</w:t>
      </w:r>
      <w:r w:rsidRPr="000E11CE">
        <w:rPr>
          <w:rFonts w:cstheme="minorHAnsi"/>
          <w:sz w:val="24"/>
          <w:szCs w:val="24"/>
        </w:rPr>
        <w:t xml:space="preserve"> important </w:t>
      </w:r>
      <w:r>
        <w:rPr>
          <w:rFonts w:cstheme="minorHAnsi"/>
          <w:sz w:val="24"/>
          <w:szCs w:val="24"/>
        </w:rPr>
        <w:t>s</w:t>
      </w:r>
      <w:r w:rsidRPr="000E11CE">
        <w:rPr>
          <w:rFonts w:cstheme="minorHAnsi"/>
          <w:sz w:val="24"/>
          <w:szCs w:val="24"/>
        </w:rPr>
        <w:t xml:space="preserve">teroid </w:t>
      </w:r>
      <w:r w:rsidRPr="000E11CE">
        <w:rPr>
          <w:rFonts w:cstheme="minorHAnsi"/>
          <w:sz w:val="24"/>
          <w:szCs w:val="24"/>
        </w:rPr>
        <w:sym w:font="Wingdings" w:char="F0E0"/>
      </w:r>
      <w:r>
        <w:rPr>
          <w:rFonts w:cstheme="minorHAnsi"/>
          <w:sz w:val="24"/>
          <w:szCs w:val="24"/>
        </w:rPr>
        <w:t xml:space="preserve"> it is</w:t>
      </w:r>
      <w:r w:rsidRPr="000E11CE">
        <w:rPr>
          <w:rFonts w:cstheme="minorHAnsi"/>
          <w:sz w:val="24"/>
          <w:szCs w:val="24"/>
        </w:rPr>
        <w:t xml:space="preserve"> a component of animal cell membranes and is a precursor to other steroids</w:t>
      </w:r>
    </w:p>
    <w:p w14:paraId="258197CF" w14:textId="6932EE60" w:rsidR="00B63E49" w:rsidRDefault="000E11CE" w:rsidP="000E11CE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="00B63E49" w:rsidRPr="000E11CE">
        <w:rPr>
          <w:rFonts w:cstheme="minorHAnsi"/>
          <w:sz w:val="24"/>
          <w:szCs w:val="24"/>
        </w:rPr>
        <w:t>xamples</w:t>
      </w:r>
      <w:r>
        <w:rPr>
          <w:rFonts w:cstheme="minorHAnsi"/>
          <w:sz w:val="24"/>
          <w:szCs w:val="24"/>
        </w:rPr>
        <w:t xml:space="preserve">: </w:t>
      </w:r>
      <w:r w:rsidR="00B63E49" w:rsidRPr="000E11CE">
        <w:rPr>
          <w:rFonts w:cstheme="minorHAnsi"/>
          <w:sz w:val="24"/>
          <w:szCs w:val="24"/>
        </w:rPr>
        <w:t>bile salts, testosterone and estrogen</w:t>
      </w:r>
    </w:p>
    <w:p w14:paraId="7D091FA1" w14:textId="70DEDF90" w:rsidR="00F8612F" w:rsidRDefault="00B61F8F" w:rsidP="00F8612F">
      <w:pPr>
        <w:pStyle w:val="ListParagraph"/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47716AA" wp14:editId="3469800C">
            <wp:simplePos x="0" y="0"/>
            <wp:positionH relativeFrom="column">
              <wp:posOffset>2543175</wp:posOffset>
            </wp:positionH>
            <wp:positionV relativeFrom="paragraph">
              <wp:posOffset>111125</wp:posOffset>
            </wp:positionV>
            <wp:extent cx="3448050" cy="1322428"/>
            <wp:effectExtent l="0" t="0" r="0" b="0"/>
            <wp:wrapNone/>
            <wp:docPr id="2" name="Picture 2" descr="Steroid hormone structures. | Download Scientific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eroid hormone structures. | Download Scientific Diagra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322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10B9571" wp14:editId="3B6253CF">
            <wp:simplePos x="0" y="0"/>
            <wp:positionH relativeFrom="column">
              <wp:posOffset>180976</wp:posOffset>
            </wp:positionH>
            <wp:positionV relativeFrom="paragraph">
              <wp:posOffset>6350</wp:posOffset>
            </wp:positionV>
            <wp:extent cx="1809750" cy="1008126"/>
            <wp:effectExtent l="0" t="0" r="0" b="1905"/>
            <wp:wrapNone/>
            <wp:docPr id="3" name="Picture 3" descr="Introduction to Stero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ntroduction to Steroid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476" cy="1016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B24091" w14:textId="3DF6EC4B" w:rsidR="00F8612F" w:rsidRDefault="00F8612F" w:rsidP="00F8612F">
      <w:pPr>
        <w:pStyle w:val="ListParagraph"/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1CE8F6A9" w14:textId="5F9455C2" w:rsidR="00F8612F" w:rsidRDefault="00F8612F" w:rsidP="00F8612F">
      <w:pPr>
        <w:pStyle w:val="ListParagraph"/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597D58C2" w14:textId="052829F9" w:rsidR="00F8612F" w:rsidRPr="000E11CE" w:rsidRDefault="00F8612F" w:rsidP="00F8612F">
      <w:pPr>
        <w:pStyle w:val="ListParagraph"/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77A9B491" w14:textId="1B8C1299" w:rsidR="00B63E49" w:rsidRPr="00EA10B4" w:rsidRDefault="00B63E49" w:rsidP="00B63E49">
      <w:pPr>
        <w:spacing w:after="0" w:line="240" w:lineRule="auto"/>
        <w:rPr>
          <w:rFonts w:cstheme="minorHAnsi"/>
          <w:sz w:val="24"/>
          <w:szCs w:val="24"/>
        </w:rPr>
      </w:pPr>
    </w:p>
    <w:p w14:paraId="44810CBF" w14:textId="31339AAA" w:rsidR="00B63E49" w:rsidRDefault="00B63E49" w:rsidP="00B63E49">
      <w:pPr>
        <w:spacing w:after="0" w:line="240" w:lineRule="auto"/>
        <w:rPr>
          <w:rFonts w:cstheme="minorHAnsi"/>
          <w:sz w:val="24"/>
          <w:szCs w:val="24"/>
        </w:rPr>
      </w:pPr>
    </w:p>
    <w:p w14:paraId="23C12F45" w14:textId="3483FBA6" w:rsidR="00B61F8F" w:rsidRDefault="00B61F8F" w:rsidP="00B63E49">
      <w:pPr>
        <w:spacing w:after="0" w:line="240" w:lineRule="auto"/>
        <w:rPr>
          <w:rFonts w:cstheme="minorHAnsi"/>
          <w:sz w:val="24"/>
          <w:szCs w:val="24"/>
        </w:rPr>
      </w:pPr>
    </w:p>
    <w:p w14:paraId="4659DD88" w14:textId="0094762A" w:rsidR="00B61F8F" w:rsidRDefault="00B61F8F" w:rsidP="00B63E49">
      <w:pPr>
        <w:spacing w:after="0" w:line="240" w:lineRule="auto"/>
        <w:rPr>
          <w:rFonts w:cstheme="minorHAnsi"/>
          <w:sz w:val="24"/>
          <w:szCs w:val="24"/>
        </w:rPr>
      </w:pPr>
    </w:p>
    <w:p w14:paraId="5A85CEDF" w14:textId="5A5E21E5" w:rsidR="00B61F8F" w:rsidRDefault="00B61F8F" w:rsidP="00B63E49">
      <w:pPr>
        <w:spacing w:after="0" w:line="240" w:lineRule="auto"/>
        <w:rPr>
          <w:rFonts w:cstheme="minorHAnsi"/>
          <w:sz w:val="24"/>
          <w:szCs w:val="24"/>
        </w:rPr>
      </w:pPr>
    </w:p>
    <w:p w14:paraId="68472E2C" w14:textId="0DC341FA" w:rsidR="00B61F8F" w:rsidRDefault="00B61F8F" w:rsidP="00B63E49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3240"/>
        <w:gridCol w:w="3870"/>
      </w:tblGrid>
      <w:tr w:rsidR="00B61F8F" w:rsidRPr="003E75A0" w14:paraId="16D352BE" w14:textId="77777777" w:rsidTr="009C7878">
        <w:tc>
          <w:tcPr>
            <w:tcW w:w="3240" w:type="dxa"/>
          </w:tcPr>
          <w:p w14:paraId="63E0F462" w14:textId="77777777" w:rsidR="00B61F8F" w:rsidRPr="003E75A0" w:rsidRDefault="00B61F8F" w:rsidP="009C7878">
            <w:pPr>
              <w:rPr>
                <w:rFonts w:cstheme="minorHAnsi"/>
                <w:sz w:val="24"/>
              </w:rPr>
            </w:pPr>
            <w:bookmarkStart w:id="0" w:name="_Hlk220313880"/>
            <w:r w:rsidRPr="003E75A0">
              <w:rPr>
                <w:rFonts w:cstheme="minorHAnsi"/>
                <w:sz w:val="24"/>
              </w:rPr>
              <w:t>Monomer</w:t>
            </w:r>
          </w:p>
        </w:tc>
        <w:tc>
          <w:tcPr>
            <w:tcW w:w="3870" w:type="dxa"/>
          </w:tcPr>
          <w:p w14:paraId="480C317D" w14:textId="77777777" w:rsidR="00B61F8F" w:rsidRPr="003E75A0" w:rsidRDefault="00B61F8F" w:rsidP="009C7878">
            <w:pPr>
              <w:rPr>
                <w:rFonts w:cstheme="minorHAnsi"/>
                <w:sz w:val="24"/>
              </w:rPr>
            </w:pPr>
            <w:r w:rsidRPr="003E75A0">
              <w:rPr>
                <w:rFonts w:cstheme="minorHAnsi"/>
                <w:sz w:val="24"/>
              </w:rPr>
              <w:t>Polymer</w:t>
            </w:r>
          </w:p>
        </w:tc>
      </w:tr>
      <w:tr w:rsidR="00B61F8F" w:rsidRPr="003E75A0" w14:paraId="3804D09F" w14:textId="77777777" w:rsidTr="009C7878">
        <w:tc>
          <w:tcPr>
            <w:tcW w:w="3240" w:type="dxa"/>
          </w:tcPr>
          <w:p w14:paraId="4419FDB1" w14:textId="75EA68C7" w:rsidR="00B61F8F" w:rsidRPr="003E75A0" w:rsidRDefault="00B61F8F" w:rsidP="00B61F8F">
            <w:pPr>
              <w:pStyle w:val="ListParagraph"/>
              <w:numPr>
                <w:ilvl w:val="0"/>
                <w:numId w:val="13"/>
              </w:numPr>
              <w:ind w:left="435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glycerol &amp; 3 fatty acids</w:t>
            </w:r>
          </w:p>
        </w:tc>
        <w:tc>
          <w:tcPr>
            <w:tcW w:w="3870" w:type="dxa"/>
          </w:tcPr>
          <w:p w14:paraId="43D3F783" w14:textId="77777777" w:rsidR="00B61F8F" w:rsidRDefault="00B61F8F" w:rsidP="00B61F8F">
            <w:pPr>
              <w:pStyle w:val="ListParagraph"/>
              <w:numPr>
                <w:ilvl w:val="0"/>
                <w:numId w:val="13"/>
              </w:numPr>
              <w:ind w:left="346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fat</w:t>
            </w:r>
          </w:p>
          <w:p w14:paraId="39455627" w14:textId="259BB350" w:rsidR="00B61F8F" w:rsidRDefault="00B61F8F" w:rsidP="00B61F8F">
            <w:pPr>
              <w:pStyle w:val="ListParagraph"/>
              <w:numPr>
                <w:ilvl w:val="0"/>
                <w:numId w:val="13"/>
              </w:numPr>
              <w:ind w:left="346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oil</w:t>
            </w:r>
          </w:p>
          <w:p w14:paraId="613ADD27" w14:textId="04F39965" w:rsidR="00B61F8F" w:rsidRDefault="00B61F8F" w:rsidP="00B61F8F">
            <w:pPr>
              <w:pStyle w:val="ListParagraph"/>
              <w:numPr>
                <w:ilvl w:val="0"/>
                <w:numId w:val="13"/>
              </w:numPr>
              <w:ind w:left="346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triglyceride</w:t>
            </w:r>
            <w:bookmarkStart w:id="1" w:name="_GoBack"/>
            <w:bookmarkEnd w:id="1"/>
          </w:p>
          <w:p w14:paraId="5B611F90" w14:textId="6404C237" w:rsidR="00B61F8F" w:rsidRPr="003E75A0" w:rsidRDefault="00B61F8F" w:rsidP="00B61F8F">
            <w:pPr>
              <w:pStyle w:val="ListParagraph"/>
              <w:numPr>
                <w:ilvl w:val="0"/>
                <w:numId w:val="13"/>
              </w:numPr>
              <w:ind w:left="346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phospholipid</w:t>
            </w:r>
          </w:p>
        </w:tc>
      </w:tr>
      <w:bookmarkEnd w:id="0"/>
    </w:tbl>
    <w:p w14:paraId="16C6CE31" w14:textId="77777777" w:rsidR="00B61F8F" w:rsidRPr="00EA10B4" w:rsidRDefault="00B61F8F" w:rsidP="00B63E49">
      <w:pPr>
        <w:spacing w:after="0" w:line="240" w:lineRule="auto"/>
        <w:rPr>
          <w:rFonts w:cstheme="minorHAnsi"/>
          <w:sz w:val="24"/>
          <w:szCs w:val="24"/>
        </w:rPr>
      </w:pPr>
    </w:p>
    <w:sectPr w:rsidR="00B61F8F" w:rsidRPr="00EA10B4" w:rsidSect="002B39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1D0F"/>
    <w:multiLevelType w:val="hybridMultilevel"/>
    <w:tmpl w:val="130629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C2C6A"/>
    <w:multiLevelType w:val="hybridMultilevel"/>
    <w:tmpl w:val="BEFC4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41D16"/>
    <w:multiLevelType w:val="hybridMultilevel"/>
    <w:tmpl w:val="22B290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232DC"/>
    <w:multiLevelType w:val="hybridMultilevel"/>
    <w:tmpl w:val="A7FA99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34D99"/>
    <w:multiLevelType w:val="hybridMultilevel"/>
    <w:tmpl w:val="3200A5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03D89"/>
    <w:multiLevelType w:val="hybridMultilevel"/>
    <w:tmpl w:val="FF3098D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A45EF"/>
    <w:multiLevelType w:val="hybridMultilevel"/>
    <w:tmpl w:val="41CEF4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813D9"/>
    <w:multiLevelType w:val="hybridMultilevel"/>
    <w:tmpl w:val="5B02BE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7B526D"/>
    <w:multiLevelType w:val="hybridMultilevel"/>
    <w:tmpl w:val="E2521A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D62771"/>
    <w:multiLevelType w:val="hybridMultilevel"/>
    <w:tmpl w:val="CD667C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538B7"/>
    <w:multiLevelType w:val="hybridMultilevel"/>
    <w:tmpl w:val="E70E7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0B77A9"/>
    <w:multiLevelType w:val="hybridMultilevel"/>
    <w:tmpl w:val="AB205F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EB7431"/>
    <w:multiLevelType w:val="hybridMultilevel"/>
    <w:tmpl w:val="A282C1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2"/>
  </w:num>
  <w:num w:numId="5">
    <w:abstractNumId w:val="10"/>
  </w:num>
  <w:num w:numId="6">
    <w:abstractNumId w:val="3"/>
  </w:num>
  <w:num w:numId="7">
    <w:abstractNumId w:val="11"/>
  </w:num>
  <w:num w:numId="8">
    <w:abstractNumId w:val="6"/>
  </w:num>
  <w:num w:numId="9">
    <w:abstractNumId w:val="9"/>
  </w:num>
  <w:num w:numId="10">
    <w:abstractNumId w:val="7"/>
  </w:num>
  <w:num w:numId="11">
    <w:abstractNumId w:val="8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475"/>
    <w:rsid w:val="0000158E"/>
    <w:rsid w:val="000C7200"/>
    <w:rsid w:val="000E11CE"/>
    <w:rsid w:val="002065E0"/>
    <w:rsid w:val="00275FD3"/>
    <w:rsid w:val="002B391E"/>
    <w:rsid w:val="00336254"/>
    <w:rsid w:val="006F4AA3"/>
    <w:rsid w:val="00855475"/>
    <w:rsid w:val="008648C3"/>
    <w:rsid w:val="00B22062"/>
    <w:rsid w:val="00B61F8F"/>
    <w:rsid w:val="00B63E49"/>
    <w:rsid w:val="00B76720"/>
    <w:rsid w:val="00BE3010"/>
    <w:rsid w:val="00BF16D8"/>
    <w:rsid w:val="00C6728A"/>
    <w:rsid w:val="00D16D12"/>
    <w:rsid w:val="00D445E6"/>
    <w:rsid w:val="00E105B3"/>
    <w:rsid w:val="00EA10B4"/>
    <w:rsid w:val="00F10D86"/>
    <w:rsid w:val="00F8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5D884"/>
  <w15:docId w15:val="{2488734B-2C82-4FF5-902F-C671F21F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4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2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06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A1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70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Hunter</dc:creator>
  <cp:lastModifiedBy>Mark Hunter</cp:lastModifiedBy>
  <cp:revision>6</cp:revision>
  <dcterms:created xsi:type="dcterms:W3CDTF">2020-09-13T02:45:00Z</dcterms:created>
  <dcterms:modified xsi:type="dcterms:W3CDTF">2026-01-26T18:02:00Z</dcterms:modified>
</cp:coreProperties>
</file>