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3CD32" w14:textId="7AFA69E3" w:rsidR="00104708" w:rsidRPr="0041689A" w:rsidRDefault="0023211E" w:rsidP="0041689A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Life Science 11</w:t>
      </w:r>
    </w:p>
    <w:p w14:paraId="40DB38F4" w14:textId="0BBC7EFE" w:rsidR="00895025" w:rsidRPr="0041689A" w:rsidRDefault="0023211E" w:rsidP="0041689A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Characteristics of Living Things </w:t>
      </w:r>
      <w:r w:rsidR="00895025" w:rsidRPr="0041689A">
        <w:rPr>
          <w:b/>
          <w:sz w:val="36"/>
          <w:szCs w:val="36"/>
        </w:rPr>
        <w:t>Terminology List</w:t>
      </w:r>
    </w:p>
    <w:p w14:paraId="3524B07F" w14:textId="77777777" w:rsidR="00895025" w:rsidRDefault="00895025" w:rsidP="00895025">
      <w:pPr>
        <w:spacing w:after="0" w:line="240" w:lineRule="auto"/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48"/>
        <w:gridCol w:w="3148"/>
        <w:gridCol w:w="3149"/>
      </w:tblGrid>
      <w:tr w:rsidR="006969D1" w14:paraId="19F19B55" w14:textId="77777777" w:rsidTr="006969D1">
        <w:tc>
          <w:tcPr>
            <w:tcW w:w="3148" w:type="dxa"/>
          </w:tcPr>
          <w:p w14:paraId="5B93D964" w14:textId="06A75D1C" w:rsidR="006969D1" w:rsidRDefault="006969D1" w:rsidP="006969D1">
            <w:r>
              <w:t>acid</w:t>
            </w:r>
          </w:p>
        </w:tc>
        <w:tc>
          <w:tcPr>
            <w:tcW w:w="3148" w:type="dxa"/>
          </w:tcPr>
          <w:p w14:paraId="5207C8B0" w14:textId="16A3D51D" w:rsidR="006969D1" w:rsidRDefault="006969D1" w:rsidP="006969D1">
            <w:r>
              <w:t>chromosome</w:t>
            </w:r>
          </w:p>
        </w:tc>
        <w:tc>
          <w:tcPr>
            <w:tcW w:w="3149" w:type="dxa"/>
          </w:tcPr>
          <w:p w14:paraId="0FAAEF58" w14:textId="3165396B" w:rsidR="006969D1" w:rsidRDefault="006969D1" w:rsidP="006969D1">
            <w:r>
              <w:t>parthenogenesis</w:t>
            </w:r>
          </w:p>
        </w:tc>
      </w:tr>
      <w:tr w:rsidR="006969D1" w14:paraId="33365ED0" w14:textId="77777777" w:rsidTr="006969D1">
        <w:tc>
          <w:tcPr>
            <w:tcW w:w="3148" w:type="dxa"/>
          </w:tcPr>
          <w:p w14:paraId="64E0D130" w14:textId="1D2175F2" w:rsidR="006969D1" w:rsidRDefault="006969D1" w:rsidP="006969D1">
            <w:r>
              <w:t>base</w:t>
            </w:r>
          </w:p>
        </w:tc>
        <w:tc>
          <w:tcPr>
            <w:tcW w:w="3148" w:type="dxa"/>
          </w:tcPr>
          <w:p w14:paraId="1FC5F8F4" w14:textId="26338584" w:rsidR="006969D1" w:rsidRDefault="006969D1" w:rsidP="006969D1">
            <w:r>
              <w:t>genes</w:t>
            </w:r>
          </w:p>
        </w:tc>
        <w:tc>
          <w:tcPr>
            <w:tcW w:w="3149" w:type="dxa"/>
          </w:tcPr>
          <w:p w14:paraId="08EC6C4E" w14:textId="13589B4F" w:rsidR="006969D1" w:rsidRDefault="006969D1" w:rsidP="006969D1">
            <w:r>
              <w:t>conjugation</w:t>
            </w:r>
          </w:p>
        </w:tc>
      </w:tr>
      <w:tr w:rsidR="006969D1" w14:paraId="3E9E9C92" w14:textId="77777777" w:rsidTr="006969D1">
        <w:tc>
          <w:tcPr>
            <w:tcW w:w="3148" w:type="dxa"/>
          </w:tcPr>
          <w:p w14:paraId="47E0240F" w14:textId="686617B8" w:rsidR="006969D1" w:rsidRDefault="006969D1" w:rsidP="006969D1">
            <w:r>
              <w:t>eukaryotic</w:t>
            </w:r>
          </w:p>
        </w:tc>
        <w:tc>
          <w:tcPr>
            <w:tcW w:w="3148" w:type="dxa"/>
          </w:tcPr>
          <w:p w14:paraId="7CD42CC3" w14:textId="2195D379" w:rsidR="006969D1" w:rsidRDefault="006969D1" w:rsidP="006969D1">
            <w:r>
              <w:t>alleles</w:t>
            </w:r>
          </w:p>
        </w:tc>
        <w:tc>
          <w:tcPr>
            <w:tcW w:w="3149" w:type="dxa"/>
          </w:tcPr>
          <w:p w14:paraId="72C62275" w14:textId="494AEC95" w:rsidR="006969D1" w:rsidRDefault="006969D1" w:rsidP="006969D1">
            <w:r>
              <w:t>asexual reproduction</w:t>
            </w:r>
          </w:p>
        </w:tc>
      </w:tr>
      <w:tr w:rsidR="006969D1" w14:paraId="435C6A84" w14:textId="77777777" w:rsidTr="006969D1">
        <w:tc>
          <w:tcPr>
            <w:tcW w:w="3148" w:type="dxa"/>
          </w:tcPr>
          <w:p w14:paraId="65E9744A" w14:textId="68DFC897" w:rsidR="006969D1" w:rsidRDefault="006969D1" w:rsidP="006969D1">
            <w:r>
              <w:t>prokaryotic</w:t>
            </w:r>
          </w:p>
        </w:tc>
        <w:tc>
          <w:tcPr>
            <w:tcW w:w="3148" w:type="dxa"/>
          </w:tcPr>
          <w:p w14:paraId="481F2043" w14:textId="0BDE9D7B" w:rsidR="006969D1" w:rsidRDefault="006969D1" w:rsidP="006969D1">
            <w:r>
              <w:t>homologous chromosomes</w:t>
            </w:r>
          </w:p>
        </w:tc>
        <w:tc>
          <w:tcPr>
            <w:tcW w:w="3149" w:type="dxa"/>
          </w:tcPr>
          <w:p w14:paraId="6D257AF6" w14:textId="5A62E386" w:rsidR="006969D1" w:rsidRDefault="006969D1" w:rsidP="006969D1">
            <w:r>
              <w:t>sexual reproduction</w:t>
            </w:r>
          </w:p>
        </w:tc>
      </w:tr>
      <w:tr w:rsidR="006969D1" w14:paraId="0EAC648C" w14:textId="77777777" w:rsidTr="006969D1">
        <w:tc>
          <w:tcPr>
            <w:tcW w:w="3148" w:type="dxa"/>
          </w:tcPr>
          <w:p w14:paraId="4B6F176E" w14:textId="5C8DAFF3" w:rsidR="006969D1" w:rsidRDefault="006969D1" w:rsidP="006969D1">
            <w:r>
              <w:t>mitosis</w:t>
            </w:r>
          </w:p>
        </w:tc>
        <w:tc>
          <w:tcPr>
            <w:tcW w:w="3148" w:type="dxa"/>
          </w:tcPr>
          <w:p w14:paraId="7FE2A9C1" w14:textId="764C26F6" w:rsidR="006969D1" w:rsidRDefault="006969D1" w:rsidP="006969D1">
            <w:r>
              <w:t>sister chromatids</w:t>
            </w:r>
          </w:p>
        </w:tc>
        <w:tc>
          <w:tcPr>
            <w:tcW w:w="3149" w:type="dxa"/>
          </w:tcPr>
          <w:p w14:paraId="3597464D" w14:textId="1EBF6BE4" w:rsidR="006969D1" w:rsidRDefault="006969D1" w:rsidP="006969D1">
            <w:r>
              <w:t>photosynthesis</w:t>
            </w:r>
          </w:p>
        </w:tc>
      </w:tr>
      <w:tr w:rsidR="006969D1" w14:paraId="78F18C5A" w14:textId="77777777" w:rsidTr="006969D1">
        <w:tc>
          <w:tcPr>
            <w:tcW w:w="3148" w:type="dxa"/>
          </w:tcPr>
          <w:p w14:paraId="069A0C61" w14:textId="3F09AD4F" w:rsidR="006969D1" w:rsidRDefault="006969D1" w:rsidP="006969D1">
            <w:r>
              <w:t>meiosis</w:t>
            </w:r>
          </w:p>
        </w:tc>
        <w:tc>
          <w:tcPr>
            <w:tcW w:w="3148" w:type="dxa"/>
          </w:tcPr>
          <w:p w14:paraId="5ED99D95" w14:textId="2B5AFAB7" w:rsidR="006969D1" w:rsidRDefault="006969D1" w:rsidP="006969D1">
            <w:r>
              <w:t>crossing over</w:t>
            </w:r>
          </w:p>
        </w:tc>
        <w:tc>
          <w:tcPr>
            <w:tcW w:w="3149" w:type="dxa"/>
          </w:tcPr>
          <w:p w14:paraId="5D7F4DBF" w14:textId="0B8F2426" w:rsidR="006969D1" w:rsidRDefault="006969D1" w:rsidP="006969D1">
            <w:r>
              <w:t>chlorophyll</w:t>
            </w:r>
          </w:p>
        </w:tc>
      </w:tr>
      <w:tr w:rsidR="006969D1" w14:paraId="27E0B7F2" w14:textId="77777777" w:rsidTr="006969D1">
        <w:tc>
          <w:tcPr>
            <w:tcW w:w="3148" w:type="dxa"/>
          </w:tcPr>
          <w:p w14:paraId="65A24C28" w14:textId="442A1C0E" w:rsidR="006969D1" w:rsidRDefault="006969D1" w:rsidP="006969D1">
            <w:r>
              <w:t>cytokinesis</w:t>
            </w:r>
          </w:p>
        </w:tc>
        <w:tc>
          <w:tcPr>
            <w:tcW w:w="3148" w:type="dxa"/>
          </w:tcPr>
          <w:p w14:paraId="1E50974A" w14:textId="5C5105D0" w:rsidR="006969D1" w:rsidRDefault="006969D1" w:rsidP="006969D1">
            <w:r>
              <w:t>synapse</w:t>
            </w:r>
          </w:p>
        </w:tc>
        <w:tc>
          <w:tcPr>
            <w:tcW w:w="3149" w:type="dxa"/>
          </w:tcPr>
          <w:p w14:paraId="14C8B5EC" w14:textId="0D6A8533" w:rsidR="006969D1" w:rsidRDefault="006969D1" w:rsidP="006969D1">
            <w:r>
              <w:t>carotenoids</w:t>
            </w:r>
          </w:p>
        </w:tc>
      </w:tr>
      <w:tr w:rsidR="006969D1" w14:paraId="19C3EC7B" w14:textId="77777777" w:rsidTr="006969D1">
        <w:tc>
          <w:tcPr>
            <w:tcW w:w="3148" w:type="dxa"/>
          </w:tcPr>
          <w:p w14:paraId="72FD935B" w14:textId="349EBC7E" w:rsidR="006969D1" w:rsidRDefault="006969D1" w:rsidP="006969D1">
            <w:r>
              <w:t>haploid</w:t>
            </w:r>
          </w:p>
        </w:tc>
        <w:tc>
          <w:tcPr>
            <w:tcW w:w="3148" w:type="dxa"/>
          </w:tcPr>
          <w:p w14:paraId="050AFF1A" w14:textId="2B58D368" w:rsidR="006969D1" w:rsidRDefault="006969D1" w:rsidP="006969D1">
            <w:r>
              <w:t>centromere</w:t>
            </w:r>
          </w:p>
        </w:tc>
        <w:tc>
          <w:tcPr>
            <w:tcW w:w="3149" w:type="dxa"/>
          </w:tcPr>
          <w:p w14:paraId="11E9316F" w14:textId="4A849C44" w:rsidR="006969D1" w:rsidRDefault="006969D1" w:rsidP="006969D1">
            <w:r>
              <w:t>cellular respiration</w:t>
            </w:r>
          </w:p>
        </w:tc>
      </w:tr>
      <w:tr w:rsidR="006969D1" w14:paraId="00FD5A89" w14:textId="77777777" w:rsidTr="006969D1">
        <w:tc>
          <w:tcPr>
            <w:tcW w:w="3148" w:type="dxa"/>
          </w:tcPr>
          <w:p w14:paraId="0C53EAD3" w14:textId="2FB294A1" w:rsidR="006969D1" w:rsidRDefault="006969D1" w:rsidP="006969D1">
            <w:r>
              <w:t>diploid</w:t>
            </w:r>
          </w:p>
        </w:tc>
        <w:tc>
          <w:tcPr>
            <w:tcW w:w="3148" w:type="dxa"/>
          </w:tcPr>
          <w:p w14:paraId="0A6466B7" w14:textId="09B30444" w:rsidR="006969D1" w:rsidRDefault="006969D1" w:rsidP="006969D1">
            <w:r>
              <w:t>centrosome</w:t>
            </w:r>
          </w:p>
        </w:tc>
        <w:tc>
          <w:tcPr>
            <w:tcW w:w="3149" w:type="dxa"/>
          </w:tcPr>
          <w:p w14:paraId="48C52796" w14:textId="5C6BB305" w:rsidR="006969D1" w:rsidRDefault="006969D1" w:rsidP="006969D1">
            <w:r>
              <w:t>fermentation</w:t>
            </w:r>
          </w:p>
        </w:tc>
      </w:tr>
      <w:tr w:rsidR="006969D1" w14:paraId="15D11132" w14:textId="77777777" w:rsidTr="006969D1">
        <w:tc>
          <w:tcPr>
            <w:tcW w:w="3148" w:type="dxa"/>
          </w:tcPr>
          <w:p w14:paraId="1286E827" w14:textId="1880A20B" w:rsidR="006969D1" w:rsidRDefault="006969D1" w:rsidP="006969D1">
            <w:r>
              <w:t>somatic cells</w:t>
            </w:r>
          </w:p>
        </w:tc>
        <w:tc>
          <w:tcPr>
            <w:tcW w:w="3148" w:type="dxa"/>
          </w:tcPr>
          <w:p w14:paraId="5C84E45A" w14:textId="33B7631F" w:rsidR="006969D1" w:rsidRDefault="006969D1" w:rsidP="006969D1">
            <w:r>
              <w:t>independent assortment</w:t>
            </w:r>
          </w:p>
        </w:tc>
        <w:tc>
          <w:tcPr>
            <w:tcW w:w="3149" w:type="dxa"/>
          </w:tcPr>
          <w:p w14:paraId="71394146" w14:textId="2ABFAA3F" w:rsidR="006969D1" w:rsidRDefault="006969D1" w:rsidP="006969D1">
            <w:r>
              <w:t>ADP/ATP</w:t>
            </w:r>
          </w:p>
        </w:tc>
      </w:tr>
      <w:tr w:rsidR="006969D1" w14:paraId="77E0D3E1" w14:textId="77777777" w:rsidTr="006969D1">
        <w:tc>
          <w:tcPr>
            <w:tcW w:w="3148" w:type="dxa"/>
          </w:tcPr>
          <w:p w14:paraId="108D62C4" w14:textId="690F2073" w:rsidR="006969D1" w:rsidRDefault="006969D1" w:rsidP="006969D1">
            <w:r>
              <w:t>gametes</w:t>
            </w:r>
          </w:p>
        </w:tc>
        <w:tc>
          <w:tcPr>
            <w:tcW w:w="3148" w:type="dxa"/>
          </w:tcPr>
          <w:p w14:paraId="1B12A424" w14:textId="1D625B81" w:rsidR="006969D1" w:rsidRDefault="006969D1" w:rsidP="006969D1">
            <w:r>
              <w:t>binary fission</w:t>
            </w:r>
          </w:p>
        </w:tc>
        <w:tc>
          <w:tcPr>
            <w:tcW w:w="3149" w:type="dxa"/>
          </w:tcPr>
          <w:p w14:paraId="352FAFA0" w14:textId="15F30E27" w:rsidR="006969D1" w:rsidRDefault="006969D1" w:rsidP="006969D1">
            <w:r>
              <w:t>NADP+/NADPH</w:t>
            </w:r>
          </w:p>
        </w:tc>
      </w:tr>
      <w:tr w:rsidR="006969D1" w14:paraId="76D62812" w14:textId="77777777" w:rsidTr="006969D1">
        <w:tc>
          <w:tcPr>
            <w:tcW w:w="3148" w:type="dxa"/>
          </w:tcPr>
          <w:p w14:paraId="072D62B1" w14:textId="5DDAFC7F" w:rsidR="006969D1" w:rsidRDefault="006969D1" w:rsidP="006969D1">
            <w:r>
              <w:t>cancer</w:t>
            </w:r>
          </w:p>
        </w:tc>
        <w:tc>
          <w:tcPr>
            <w:tcW w:w="3148" w:type="dxa"/>
          </w:tcPr>
          <w:p w14:paraId="732FDA5E" w14:textId="615D2307" w:rsidR="006969D1" w:rsidRDefault="006969D1" w:rsidP="006969D1">
            <w:r>
              <w:t>budding</w:t>
            </w:r>
          </w:p>
        </w:tc>
        <w:tc>
          <w:tcPr>
            <w:tcW w:w="3149" w:type="dxa"/>
          </w:tcPr>
          <w:p w14:paraId="0DD93F96" w14:textId="2872AAC9" w:rsidR="006969D1" w:rsidRDefault="006969D1" w:rsidP="006969D1">
            <w:r>
              <w:t>NAD+/NADH</w:t>
            </w:r>
          </w:p>
        </w:tc>
      </w:tr>
      <w:tr w:rsidR="006969D1" w14:paraId="4C62C24D" w14:textId="77777777" w:rsidTr="006969D1">
        <w:tc>
          <w:tcPr>
            <w:tcW w:w="3148" w:type="dxa"/>
          </w:tcPr>
          <w:p w14:paraId="10CC216B" w14:textId="05E3668B" w:rsidR="006969D1" w:rsidRDefault="006969D1" w:rsidP="006969D1">
            <w:r>
              <w:t>apoptosis</w:t>
            </w:r>
          </w:p>
        </w:tc>
        <w:tc>
          <w:tcPr>
            <w:tcW w:w="3148" w:type="dxa"/>
          </w:tcPr>
          <w:p w14:paraId="022AC87D" w14:textId="4D15A21A" w:rsidR="006969D1" w:rsidRDefault="006969D1" w:rsidP="006969D1">
            <w:r>
              <w:t>vegetative reproduction</w:t>
            </w:r>
          </w:p>
        </w:tc>
        <w:tc>
          <w:tcPr>
            <w:tcW w:w="3149" w:type="dxa"/>
          </w:tcPr>
          <w:p w14:paraId="3E5A02E1" w14:textId="520EB8D6" w:rsidR="006969D1" w:rsidRDefault="006969D1" w:rsidP="006969D1">
            <w:r>
              <w:t>FAD/FADH</w:t>
            </w:r>
            <w:r w:rsidRPr="006969D1">
              <w:rPr>
                <w:vertAlign w:val="subscript"/>
              </w:rPr>
              <w:t>2</w:t>
            </w:r>
          </w:p>
        </w:tc>
      </w:tr>
      <w:tr w:rsidR="006969D1" w14:paraId="1A2CFCD7" w14:textId="77777777" w:rsidTr="006969D1">
        <w:tc>
          <w:tcPr>
            <w:tcW w:w="3148" w:type="dxa"/>
          </w:tcPr>
          <w:p w14:paraId="03C4D832" w14:textId="6E41BEEC" w:rsidR="006969D1" w:rsidRDefault="006969D1" w:rsidP="006969D1">
            <w:r>
              <w:t>DNA</w:t>
            </w:r>
          </w:p>
        </w:tc>
        <w:tc>
          <w:tcPr>
            <w:tcW w:w="3148" w:type="dxa"/>
          </w:tcPr>
          <w:p w14:paraId="31A6AFEF" w14:textId="51F8A220" w:rsidR="006969D1" w:rsidRDefault="006969D1" w:rsidP="006969D1">
            <w:r>
              <w:t>fragmentation</w:t>
            </w:r>
          </w:p>
        </w:tc>
        <w:tc>
          <w:tcPr>
            <w:tcW w:w="3149" w:type="dxa"/>
          </w:tcPr>
          <w:p w14:paraId="62B83F63" w14:textId="6C9BF492" w:rsidR="006969D1" w:rsidRDefault="006969D1" w:rsidP="006969D1"/>
        </w:tc>
      </w:tr>
    </w:tbl>
    <w:p w14:paraId="426079CE" w14:textId="7ED9BC2B" w:rsidR="00895025" w:rsidRDefault="00895025" w:rsidP="00895025">
      <w:pPr>
        <w:spacing w:after="0" w:line="240" w:lineRule="auto"/>
      </w:pPr>
    </w:p>
    <w:p w14:paraId="0214A6E6" w14:textId="05B35BD0" w:rsidR="0023211E" w:rsidRPr="0023211E" w:rsidRDefault="0023211E" w:rsidP="00895025">
      <w:pPr>
        <w:spacing w:after="0" w:line="240" w:lineRule="auto"/>
        <w:rPr>
          <w:b/>
        </w:rPr>
      </w:pPr>
      <w:r w:rsidRPr="0023211E">
        <w:rPr>
          <w:b/>
        </w:rPr>
        <w:t>Process</w:t>
      </w:r>
    </w:p>
    <w:p w14:paraId="3787ABDF" w14:textId="30957148" w:rsidR="0023211E" w:rsidRDefault="0023211E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Lab safety.</w:t>
      </w:r>
    </w:p>
    <w:p w14:paraId="7027A6A7" w14:textId="21997EF2" w:rsidR="0023211E" w:rsidRDefault="0023211E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8 characteristics of living things.</w:t>
      </w:r>
    </w:p>
    <w:p w14:paraId="18A7D25F" w14:textId="17E7AE19" w:rsidR="0023211E" w:rsidRDefault="0023211E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Parts of a cell and their function.</w:t>
      </w:r>
    </w:p>
    <w:p w14:paraId="7B3FAE25" w14:textId="122C567A" w:rsidR="0023211E" w:rsidRDefault="0023211E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Difference between prokaryotic and eukaryotic cells.</w:t>
      </w:r>
    </w:p>
    <w:p w14:paraId="49FE3F44" w14:textId="05B2EAD3" w:rsidR="0023211E" w:rsidRDefault="0023211E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3 difference between animal cells and plant cells.</w:t>
      </w:r>
    </w:p>
    <w:p w14:paraId="3BE755DA" w14:textId="1D99EE9A" w:rsidR="0023211E" w:rsidRDefault="0023211E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Reason why cells need to remain small.</w:t>
      </w:r>
    </w:p>
    <w:p w14:paraId="35633D0C" w14:textId="4F4E64B7" w:rsidR="0023211E" w:rsidRDefault="0023211E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Uses and stages of mitosis.</w:t>
      </w:r>
    </w:p>
    <w:p w14:paraId="0D7AA87C" w14:textId="070D3778" w:rsidR="0023211E" w:rsidRDefault="0023211E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Uses and stages of meiosis.</w:t>
      </w:r>
    </w:p>
    <w:p w14:paraId="2115ADAB" w14:textId="5345D694" w:rsidR="0023211E" w:rsidRDefault="0023211E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Differences between mitosis and meiosis.</w:t>
      </w:r>
    </w:p>
    <w:p w14:paraId="3945C947" w14:textId="42D3CD36" w:rsidR="0044339F" w:rsidRDefault="0044339F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Differences between asexual and sexual reproduction.</w:t>
      </w:r>
    </w:p>
    <w:p w14:paraId="52747266" w14:textId="569C5816" w:rsidR="0044339F" w:rsidRDefault="0044339F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Pros and cons of asexual and sexual reproduction.</w:t>
      </w:r>
    </w:p>
    <w:p w14:paraId="46EC2805" w14:textId="5846E811" w:rsidR="006969D1" w:rsidRDefault="006969D1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Parts of a chloroplast.</w:t>
      </w:r>
    </w:p>
    <w:p w14:paraId="10B75CA5" w14:textId="3F0AF475" w:rsidR="0044339F" w:rsidRDefault="006969D1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General p</w:t>
      </w:r>
      <w:r w:rsidR="0044339F">
        <w:t>rocess of photosynthesis and where in the chloroplast each step occurs.</w:t>
      </w:r>
    </w:p>
    <w:p w14:paraId="7CC5BE34" w14:textId="1BBA2096" w:rsidR="006969D1" w:rsidRDefault="006969D1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Parts of a mitochondria.</w:t>
      </w:r>
    </w:p>
    <w:p w14:paraId="5A5BEF30" w14:textId="7FB578F5" w:rsidR="0044339F" w:rsidRDefault="0044339F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Process of cellular respiration and where in the mitochondria each step occurs.</w:t>
      </w:r>
    </w:p>
    <w:p w14:paraId="6FEE5D4A" w14:textId="598550C4" w:rsidR="0044339F" w:rsidRDefault="0044339F" w:rsidP="0023211E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Difference between cellular respiration and fermentation.</w:t>
      </w:r>
    </w:p>
    <w:p w14:paraId="59966F4D" w14:textId="7B38B7B5" w:rsidR="006969D1" w:rsidRDefault="006969D1" w:rsidP="006969D1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Difference between fermentation in plants and animals.</w:t>
      </w:r>
    </w:p>
    <w:p w14:paraId="49EC99AF" w14:textId="65552612" w:rsidR="006969D1" w:rsidRDefault="006969D1" w:rsidP="006969D1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Link photosynthesis and cellular respiration di</w:t>
      </w:r>
      <w:bookmarkStart w:id="0" w:name="_GoBack"/>
      <w:bookmarkEnd w:id="0"/>
      <w:r>
        <w:t>agrams.</w:t>
      </w:r>
    </w:p>
    <w:p w14:paraId="469B217C" w14:textId="627F9CCF" w:rsidR="0023211E" w:rsidRDefault="0023211E" w:rsidP="00895025">
      <w:pPr>
        <w:spacing w:after="0" w:line="240" w:lineRule="auto"/>
      </w:pPr>
    </w:p>
    <w:p w14:paraId="54AF8B56" w14:textId="6D814FC9" w:rsidR="006969D1" w:rsidRDefault="006969D1" w:rsidP="00895025">
      <w:pPr>
        <w:spacing w:after="0" w:line="240" w:lineRule="auto"/>
      </w:pPr>
    </w:p>
    <w:p w14:paraId="14DEC14A" w14:textId="40AA03AF" w:rsidR="006969D1" w:rsidRDefault="006969D1" w:rsidP="00895025">
      <w:pPr>
        <w:spacing w:after="0" w:line="240" w:lineRule="auto"/>
      </w:pPr>
    </w:p>
    <w:p w14:paraId="555C1535" w14:textId="48A67AC7" w:rsidR="006969D1" w:rsidRDefault="006969D1" w:rsidP="00895025">
      <w:pPr>
        <w:spacing w:after="0" w:line="240" w:lineRule="auto"/>
      </w:pPr>
    </w:p>
    <w:p w14:paraId="35C10D0B" w14:textId="4A1E364A" w:rsidR="006969D1" w:rsidRDefault="006969D1" w:rsidP="00895025">
      <w:pPr>
        <w:spacing w:after="0" w:line="240" w:lineRule="auto"/>
      </w:pPr>
    </w:p>
    <w:p w14:paraId="04157FD1" w14:textId="47D51A9D" w:rsidR="006969D1" w:rsidRDefault="006969D1" w:rsidP="00895025">
      <w:pPr>
        <w:spacing w:after="0" w:line="240" w:lineRule="auto"/>
      </w:pPr>
    </w:p>
    <w:p w14:paraId="556AE0E3" w14:textId="004234DE" w:rsidR="006969D1" w:rsidRDefault="006969D1" w:rsidP="00895025">
      <w:pPr>
        <w:spacing w:after="0" w:line="240" w:lineRule="auto"/>
      </w:pPr>
    </w:p>
    <w:p w14:paraId="06F2D84F" w14:textId="77777777" w:rsidR="006969D1" w:rsidRDefault="006969D1" w:rsidP="00895025">
      <w:pPr>
        <w:spacing w:after="0" w:line="240" w:lineRule="auto"/>
      </w:pPr>
    </w:p>
    <w:p w14:paraId="0A2DA6C9" w14:textId="77777777" w:rsidR="00895025" w:rsidRDefault="00895025" w:rsidP="00895025">
      <w:pPr>
        <w:spacing w:after="0" w:line="240" w:lineRule="auto"/>
      </w:pPr>
      <w:r>
        <w:lastRenderedPageBreak/>
        <w:t>Example Card:</w:t>
      </w:r>
    </w:p>
    <w:p w14:paraId="1464236C" w14:textId="77777777" w:rsidR="00895025" w:rsidRDefault="00895025" w:rsidP="00895025">
      <w:pPr>
        <w:spacing w:after="0" w:line="240" w:lineRule="auto"/>
      </w:pPr>
    </w:p>
    <w:tbl>
      <w:tblPr>
        <w:tblStyle w:val="TableGrid"/>
        <w:tblW w:w="9156" w:type="dxa"/>
        <w:tblLook w:val="04A0" w:firstRow="1" w:lastRow="0" w:firstColumn="1" w:lastColumn="0" w:noHBand="0" w:noVBand="1"/>
      </w:tblPr>
      <w:tblGrid>
        <w:gridCol w:w="4320"/>
        <w:gridCol w:w="516"/>
        <w:gridCol w:w="4320"/>
      </w:tblGrid>
      <w:tr w:rsidR="00895025" w:rsidRPr="0041689A" w14:paraId="4906BEC6" w14:textId="77777777" w:rsidTr="0041689A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AF94C3" w14:textId="77777777" w:rsidR="00895025" w:rsidRPr="0041689A" w:rsidRDefault="00895025" w:rsidP="0041689A">
            <w:pPr>
              <w:jc w:val="center"/>
              <w:rPr>
                <w:b/>
              </w:rPr>
            </w:pPr>
            <w:r w:rsidRPr="0041689A">
              <w:rPr>
                <w:b/>
              </w:rPr>
              <w:t>Front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4AEAF553" w14:textId="77777777" w:rsidR="00895025" w:rsidRPr="0041689A" w:rsidRDefault="00895025" w:rsidP="0041689A">
            <w:pPr>
              <w:jc w:val="center"/>
              <w:rPr>
                <w:b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D24DFD" w14:textId="77777777" w:rsidR="00895025" w:rsidRPr="0041689A" w:rsidRDefault="00895025" w:rsidP="0041689A">
            <w:pPr>
              <w:jc w:val="center"/>
              <w:rPr>
                <w:b/>
              </w:rPr>
            </w:pPr>
            <w:r w:rsidRPr="0041689A">
              <w:rPr>
                <w:b/>
              </w:rPr>
              <w:t>Back</w:t>
            </w:r>
          </w:p>
        </w:tc>
      </w:tr>
      <w:tr w:rsidR="00895025" w14:paraId="3B893BC9" w14:textId="77777777" w:rsidTr="0041689A">
        <w:tc>
          <w:tcPr>
            <w:tcW w:w="4320" w:type="dxa"/>
            <w:tcBorders>
              <w:top w:val="single" w:sz="4" w:space="0" w:color="auto"/>
              <w:right w:val="single" w:sz="4" w:space="0" w:color="auto"/>
            </w:tcBorders>
          </w:tcPr>
          <w:p w14:paraId="22D17FEF" w14:textId="77777777" w:rsidR="00895025" w:rsidRPr="0041689A" w:rsidRDefault="00895025" w:rsidP="00895025">
            <w:pPr>
              <w:jc w:val="right"/>
              <w:rPr>
                <w:b/>
                <w:sz w:val="24"/>
                <w:szCs w:val="24"/>
              </w:rPr>
            </w:pPr>
            <w:r w:rsidRPr="0041689A">
              <w:rPr>
                <w:b/>
                <w:sz w:val="24"/>
                <w:szCs w:val="24"/>
              </w:rPr>
              <w:t>Unit 1</w:t>
            </w:r>
          </w:p>
          <w:p w14:paraId="5A25AAAC" w14:textId="77777777" w:rsidR="0041689A" w:rsidRDefault="0041689A" w:rsidP="00895025">
            <w:pPr>
              <w:jc w:val="center"/>
            </w:pPr>
          </w:p>
          <w:p w14:paraId="721160D2" w14:textId="77777777" w:rsidR="0041689A" w:rsidRDefault="0041689A" w:rsidP="00895025">
            <w:pPr>
              <w:jc w:val="center"/>
            </w:pPr>
          </w:p>
          <w:p w14:paraId="1FBC5E6A" w14:textId="77777777" w:rsidR="00895025" w:rsidRDefault="00895025" w:rsidP="00895025">
            <w:pPr>
              <w:jc w:val="center"/>
              <w:rPr>
                <w:sz w:val="40"/>
                <w:szCs w:val="40"/>
              </w:rPr>
            </w:pPr>
            <w:r w:rsidRPr="0041689A">
              <w:rPr>
                <w:sz w:val="40"/>
                <w:szCs w:val="40"/>
              </w:rPr>
              <w:t>Acid</w:t>
            </w:r>
          </w:p>
          <w:p w14:paraId="187EC162" w14:textId="77777777" w:rsidR="0041689A" w:rsidRDefault="0041689A" w:rsidP="00895025">
            <w:pPr>
              <w:jc w:val="center"/>
              <w:rPr>
                <w:sz w:val="40"/>
                <w:szCs w:val="40"/>
              </w:rPr>
            </w:pPr>
          </w:p>
          <w:p w14:paraId="51CD7AE8" w14:textId="77777777" w:rsidR="0041689A" w:rsidRPr="0041689A" w:rsidRDefault="0041689A" w:rsidP="0089502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F0F9DC" w14:textId="77777777" w:rsidR="00895025" w:rsidRDefault="00895025" w:rsidP="00895025"/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1AE5620" w14:textId="77777777" w:rsidR="0041689A" w:rsidRDefault="0041689A" w:rsidP="00895025">
            <w:pPr>
              <w:rPr>
                <w:sz w:val="24"/>
                <w:szCs w:val="24"/>
              </w:rPr>
            </w:pPr>
          </w:p>
          <w:p w14:paraId="182ABE01" w14:textId="77777777" w:rsidR="00895025" w:rsidRDefault="00FD6B28" w:rsidP="00895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 compound that dissociate</w:t>
            </w:r>
            <w:r w:rsidR="00895025" w:rsidRPr="0041689A">
              <w:rPr>
                <w:sz w:val="24"/>
                <w:szCs w:val="24"/>
              </w:rPr>
              <w:t>s to release hydrogen ions</w:t>
            </w:r>
            <w:r>
              <w:rPr>
                <w:sz w:val="24"/>
                <w:szCs w:val="24"/>
              </w:rPr>
              <w:t xml:space="preserve"> (H+) in solution resulting in </w:t>
            </w:r>
            <w:r w:rsidR="00895025" w:rsidRPr="0041689A">
              <w:rPr>
                <w:sz w:val="24"/>
                <w:szCs w:val="24"/>
              </w:rPr>
              <w:t>a lowered pH</w:t>
            </w:r>
          </w:p>
          <w:p w14:paraId="3AC7DE91" w14:textId="77777777" w:rsidR="0041689A" w:rsidRPr="0041689A" w:rsidRDefault="0041689A" w:rsidP="00895025">
            <w:pPr>
              <w:rPr>
                <w:sz w:val="24"/>
                <w:szCs w:val="24"/>
              </w:rPr>
            </w:pPr>
          </w:p>
          <w:p w14:paraId="20B245FB" w14:textId="77777777" w:rsidR="00895025" w:rsidRDefault="00895025" w:rsidP="00895025">
            <w:pPr>
              <w:rPr>
                <w:sz w:val="24"/>
                <w:szCs w:val="24"/>
              </w:rPr>
            </w:pPr>
            <w:r w:rsidRPr="0041689A">
              <w:rPr>
                <w:sz w:val="24"/>
                <w:szCs w:val="24"/>
              </w:rPr>
              <w:t xml:space="preserve">Properties: turns blue litmus </w:t>
            </w:r>
            <w:r w:rsidR="0041689A" w:rsidRPr="0041689A">
              <w:rPr>
                <w:sz w:val="24"/>
                <w:szCs w:val="24"/>
              </w:rPr>
              <w:t>red; tastes sour; feels slippery; will neutralize a base</w:t>
            </w:r>
          </w:p>
          <w:p w14:paraId="723377D6" w14:textId="77777777" w:rsidR="0041689A" w:rsidRPr="0041689A" w:rsidRDefault="0041689A" w:rsidP="00895025">
            <w:pPr>
              <w:rPr>
                <w:sz w:val="24"/>
                <w:szCs w:val="24"/>
              </w:rPr>
            </w:pPr>
          </w:p>
        </w:tc>
      </w:tr>
    </w:tbl>
    <w:p w14:paraId="1AC76F5B" w14:textId="2D60EFE5" w:rsidR="00895025" w:rsidRDefault="00895025" w:rsidP="00895025">
      <w:pPr>
        <w:spacing w:after="0" w:line="240" w:lineRule="auto"/>
      </w:pPr>
    </w:p>
    <w:p w14:paraId="7ADFF7F3" w14:textId="375F3FD7" w:rsidR="006969D1" w:rsidRDefault="006969D1" w:rsidP="00895025">
      <w:pPr>
        <w:spacing w:after="0" w:line="240" w:lineRule="auto"/>
      </w:pPr>
      <w:r>
        <w:t>Flash Card Apps</w:t>
      </w:r>
    </w:p>
    <w:p w14:paraId="5C20F372" w14:textId="3E454FC8" w:rsidR="006969D1" w:rsidRDefault="006969D1" w:rsidP="006969D1">
      <w:pPr>
        <w:pStyle w:val="ListParagraph"/>
        <w:numPr>
          <w:ilvl w:val="0"/>
          <w:numId w:val="2"/>
        </w:numPr>
        <w:spacing w:after="0" w:line="240" w:lineRule="auto"/>
      </w:pPr>
      <w:r>
        <w:t>Quizlet Flashcards &amp; Learning (in app purchases)</w:t>
      </w:r>
    </w:p>
    <w:p w14:paraId="43D06C49" w14:textId="630446F4" w:rsidR="006969D1" w:rsidRDefault="006969D1" w:rsidP="006969D1">
      <w:pPr>
        <w:pStyle w:val="ListParagraph"/>
        <w:numPr>
          <w:ilvl w:val="0"/>
          <w:numId w:val="2"/>
        </w:numPr>
        <w:spacing w:after="0" w:line="240" w:lineRule="auto"/>
      </w:pPr>
      <w:r>
        <w:t>Flash Cards Flashcards Maker (in app purchases)</w:t>
      </w:r>
    </w:p>
    <w:p w14:paraId="6126AC77" w14:textId="6AEBC9B2" w:rsidR="006969D1" w:rsidRDefault="006969D1" w:rsidP="006969D1">
      <w:pPr>
        <w:pStyle w:val="ListParagraph"/>
        <w:numPr>
          <w:ilvl w:val="0"/>
          <w:numId w:val="2"/>
        </w:numPr>
        <w:spacing w:after="0" w:line="240" w:lineRule="auto"/>
      </w:pPr>
      <w:r>
        <w:t>Flashcards Maker Flash Cards (no in app purchases)</w:t>
      </w:r>
    </w:p>
    <w:sectPr w:rsidR="00696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4628FE"/>
    <w:multiLevelType w:val="hybridMultilevel"/>
    <w:tmpl w:val="87ECF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275D98"/>
    <w:multiLevelType w:val="hybridMultilevel"/>
    <w:tmpl w:val="B75CB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025"/>
    <w:rsid w:val="00104708"/>
    <w:rsid w:val="0023211E"/>
    <w:rsid w:val="0041689A"/>
    <w:rsid w:val="0044339F"/>
    <w:rsid w:val="006969D1"/>
    <w:rsid w:val="00766D65"/>
    <w:rsid w:val="00895025"/>
    <w:rsid w:val="00A83572"/>
    <w:rsid w:val="00B606C8"/>
    <w:rsid w:val="00D12E7E"/>
    <w:rsid w:val="00FD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7E1AC"/>
  <w15:docId w15:val="{C6F3B7D1-A7D3-47CF-89E6-9DBFE5418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5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2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profile</dc:creator>
  <cp:lastModifiedBy>Administrator</cp:lastModifiedBy>
  <cp:revision>4</cp:revision>
  <dcterms:created xsi:type="dcterms:W3CDTF">2021-02-10T19:10:00Z</dcterms:created>
  <dcterms:modified xsi:type="dcterms:W3CDTF">2021-03-08T18:33:00Z</dcterms:modified>
</cp:coreProperties>
</file>