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265"/>
        <w:gridCol w:w="1265"/>
        <w:gridCol w:w="1265"/>
        <w:gridCol w:w="1265"/>
        <w:gridCol w:w="1265"/>
        <w:gridCol w:w="1265"/>
        <w:gridCol w:w="1266"/>
      </w:tblGrid>
      <w:tr w:rsidR="00323B6D" w:rsidTr="00323B6D">
        <w:trPr>
          <w:trHeight w:val="576"/>
        </w:trPr>
        <w:tc>
          <w:tcPr>
            <w:tcW w:w="1265" w:type="dxa"/>
            <w:vAlign w:val="center"/>
          </w:tcPr>
          <w:p w:rsidR="00323B6D" w:rsidRDefault="00323B6D" w:rsidP="00323B6D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Half Life</w:t>
            </w:r>
          </w:p>
        </w:tc>
        <w:tc>
          <w:tcPr>
            <w:tcW w:w="1265" w:type="dxa"/>
            <w:vAlign w:val="center"/>
          </w:tcPr>
          <w:p w:rsidR="00323B6D" w:rsidRDefault="00323B6D" w:rsidP="00323B6D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0</w:t>
            </w:r>
          </w:p>
        </w:tc>
        <w:tc>
          <w:tcPr>
            <w:tcW w:w="1265" w:type="dxa"/>
            <w:vAlign w:val="center"/>
          </w:tcPr>
          <w:p w:rsidR="00323B6D" w:rsidRDefault="00323B6D" w:rsidP="00323B6D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</w:t>
            </w:r>
          </w:p>
        </w:tc>
        <w:tc>
          <w:tcPr>
            <w:tcW w:w="1265" w:type="dxa"/>
            <w:vAlign w:val="center"/>
          </w:tcPr>
          <w:p w:rsidR="00323B6D" w:rsidRDefault="00323B6D" w:rsidP="00323B6D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</w:t>
            </w:r>
          </w:p>
        </w:tc>
        <w:tc>
          <w:tcPr>
            <w:tcW w:w="1265" w:type="dxa"/>
            <w:vAlign w:val="center"/>
          </w:tcPr>
          <w:p w:rsidR="00323B6D" w:rsidRDefault="00323B6D" w:rsidP="00323B6D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3</w:t>
            </w:r>
          </w:p>
        </w:tc>
        <w:tc>
          <w:tcPr>
            <w:tcW w:w="1265" w:type="dxa"/>
            <w:vAlign w:val="center"/>
          </w:tcPr>
          <w:p w:rsidR="00323B6D" w:rsidRDefault="00323B6D" w:rsidP="00323B6D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4</w:t>
            </w:r>
          </w:p>
        </w:tc>
        <w:tc>
          <w:tcPr>
            <w:tcW w:w="1266" w:type="dxa"/>
            <w:vAlign w:val="center"/>
          </w:tcPr>
          <w:p w:rsidR="00323B6D" w:rsidRDefault="00323B6D" w:rsidP="00323B6D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5</w:t>
            </w:r>
          </w:p>
        </w:tc>
      </w:tr>
      <w:tr w:rsidR="00323B6D" w:rsidTr="00323B6D">
        <w:trPr>
          <w:trHeight w:val="576"/>
        </w:trPr>
        <w:tc>
          <w:tcPr>
            <w:tcW w:w="1265" w:type="dxa"/>
            <w:vAlign w:val="center"/>
          </w:tcPr>
          <w:p w:rsidR="00323B6D" w:rsidRDefault="00323B6D" w:rsidP="00323B6D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Time</w:t>
            </w:r>
          </w:p>
        </w:tc>
        <w:tc>
          <w:tcPr>
            <w:tcW w:w="1265" w:type="dxa"/>
            <w:vAlign w:val="center"/>
          </w:tcPr>
          <w:p w:rsidR="00323B6D" w:rsidRDefault="00323B6D" w:rsidP="00323B6D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0</w:t>
            </w:r>
          </w:p>
        </w:tc>
        <w:tc>
          <w:tcPr>
            <w:tcW w:w="1265" w:type="dxa"/>
            <w:vAlign w:val="center"/>
          </w:tcPr>
          <w:p w:rsidR="00323B6D" w:rsidRDefault="00323B6D" w:rsidP="00323B6D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265" w:type="dxa"/>
            <w:vAlign w:val="center"/>
          </w:tcPr>
          <w:p w:rsidR="00323B6D" w:rsidRDefault="00323B6D" w:rsidP="00323B6D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265" w:type="dxa"/>
            <w:vAlign w:val="center"/>
          </w:tcPr>
          <w:p w:rsidR="00323B6D" w:rsidRDefault="00323B6D" w:rsidP="00323B6D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265" w:type="dxa"/>
            <w:vAlign w:val="center"/>
          </w:tcPr>
          <w:p w:rsidR="00323B6D" w:rsidRDefault="00323B6D" w:rsidP="00323B6D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266" w:type="dxa"/>
            <w:vAlign w:val="center"/>
          </w:tcPr>
          <w:p w:rsidR="00323B6D" w:rsidRDefault="00323B6D" w:rsidP="00323B6D">
            <w:pPr>
              <w:jc w:val="center"/>
              <w:rPr>
                <w:rFonts w:asciiTheme="minorHAnsi" w:hAnsiTheme="minorHAnsi" w:cstheme="minorHAnsi"/>
              </w:rPr>
            </w:pPr>
          </w:p>
        </w:tc>
      </w:tr>
      <w:tr w:rsidR="00323B6D" w:rsidTr="00323B6D">
        <w:trPr>
          <w:trHeight w:val="576"/>
        </w:trPr>
        <w:tc>
          <w:tcPr>
            <w:tcW w:w="1265" w:type="dxa"/>
            <w:vAlign w:val="center"/>
          </w:tcPr>
          <w:p w:rsidR="00323B6D" w:rsidRDefault="00323B6D" w:rsidP="00323B6D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Mass Parents</w:t>
            </w:r>
          </w:p>
        </w:tc>
        <w:tc>
          <w:tcPr>
            <w:tcW w:w="1265" w:type="dxa"/>
            <w:vAlign w:val="center"/>
          </w:tcPr>
          <w:p w:rsidR="00323B6D" w:rsidRDefault="00323B6D" w:rsidP="00323B6D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265" w:type="dxa"/>
            <w:vAlign w:val="center"/>
          </w:tcPr>
          <w:p w:rsidR="00323B6D" w:rsidRDefault="00323B6D" w:rsidP="00323B6D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265" w:type="dxa"/>
            <w:vAlign w:val="center"/>
          </w:tcPr>
          <w:p w:rsidR="00323B6D" w:rsidRDefault="00323B6D" w:rsidP="00323B6D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265" w:type="dxa"/>
            <w:vAlign w:val="center"/>
          </w:tcPr>
          <w:p w:rsidR="00323B6D" w:rsidRDefault="00323B6D" w:rsidP="00323B6D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265" w:type="dxa"/>
            <w:vAlign w:val="center"/>
          </w:tcPr>
          <w:p w:rsidR="00323B6D" w:rsidRDefault="00323B6D" w:rsidP="00323B6D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266" w:type="dxa"/>
            <w:vAlign w:val="center"/>
          </w:tcPr>
          <w:p w:rsidR="00323B6D" w:rsidRDefault="00323B6D" w:rsidP="00323B6D">
            <w:pPr>
              <w:jc w:val="center"/>
              <w:rPr>
                <w:rFonts w:asciiTheme="minorHAnsi" w:hAnsiTheme="minorHAnsi" w:cstheme="minorHAnsi"/>
              </w:rPr>
            </w:pPr>
          </w:p>
        </w:tc>
      </w:tr>
      <w:tr w:rsidR="00323B6D" w:rsidTr="00323B6D">
        <w:trPr>
          <w:trHeight w:val="576"/>
        </w:trPr>
        <w:tc>
          <w:tcPr>
            <w:tcW w:w="1265" w:type="dxa"/>
            <w:vAlign w:val="center"/>
          </w:tcPr>
          <w:p w:rsidR="00323B6D" w:rsidRDefault="00323B6D" w:rsidP="00323B6D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Mass Daughter</w:t>
            </w:r>
          </w:p>
        </w:tc>
        <w:tc>
          <w:tcPr>
            <w:tcW w:w="1265" w:type="dxa"/>
            <w:vAlign w:val="center"/>
          </w:tcPr>
          <w:p w:rsidR="00323B6D" w:rsidRDefault="00323B6D" w:rsidP="00323B6D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265" w:type="dxa"/>
            <w:vAlign w:val="center"/>
          </w:tcPr>
          <w:p w:rsidR="00323B6D" w:rsidRDefault="00323B6D" w:rsidP="00323B6D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265" w:type="dxa"/>
            <w:vAlign w:val="center"/>
          </w:tcPr>
          <w:p w:rsidR="00323B6D" w:rsidRDefault="00323B6D" w:rsidP="00323B6D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265" w:type="dxa"/>
            <w:vAlign w:val="center"/>
          </w:tcPr>
          <w:p w:rsidR="00323B6D" w:rsidRDefault="00323B6D" w:rsidP="00323B6D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265" w:type="dxa"/>
            <w:vAlign w:val="center"/>
          </w:tcPr>
          <w:p w:rsidR="00323B6D" w:rsidRDefault="00323B6D" w:rsidP="00323B6D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266" w:type="dxa"/>
            <w:vAlign w:val="center"/>
          </w:tcPr>
          <w:p w:rsidR="00323B6D" w:rsidRDefault="00323B6D" w:rsidP="00323B6D">
            <w:pPr>
              <w:jc w:val="center"/>
              <w:rPr>
                <w:rFonts w:asciiTheme="minorHAnsi" w:hAnsiTheme="minorHAnsi" w:cstheme="minorHAnsi"/>
              </w:rPr>
            </w:pPr>
          </w:p>
        </w:tc>
      </w:tr>
      <w:tr w:rsidR="00323B6D" w:rsidTr="00323B6D">
        <w:trPr>
          <w:trHeight w:val="576"/>
        </w:trPr>
        <w:tc>
          <w:tcPr>
            <w:tcW w:w="1265" w:type="dxa"/>
            <w:vAlign w:val="center"/>
          </w:tcPr>
          <w:p w:rsidR="00323B6D" w:rsidRDefault="00323B6D" w:rsidP="00323B6D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% Parent</w:t>
            </w:r>
          </w:p>
        </w:tc>
        <w:tc>
          <w:tcPr>
            <w:tcW w:w="1265" w:type="dxa"/>
            <w:vAlign w:val="center"/>
          </w:tcPr>
          <w:p w:rsidR="00323B6D" w:rsidRDefault="00323B6D" w:rsidP="00323B6D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100</w:t>
            </w:r>
          </w:p>
        </w:tc>
        <w:tc>
          <w:tcPr>
            <w:tcW w:w="1265" w:type="dxa"/>
            <w:vAlign w:val="center"/>
          </w:tcPr>
          <w:p w:rsidR="00323B6D" w:rsidRDefault="007853EB" w:rsidP="00323B6D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50</w:t>
            </w:r>
          </w:p>
        </w:tc>
        <w:tc>
          <w:tcPr>
            <w:tcW w:w="1265" w:type="dxa"/>
            <w:vAlign w:val="center"/>
          </w:tcPr>
          <w:p w:rsidR="00323B6D" w:rsidRDefault="007853EB" w:rsidP="00323B6D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25</w:t>
            </w:r>
          </w:p>
        </w:tc>
        <w:tc>
          <w:tcPr>
            <w:tcW w:w="1265" w:type="dxa"/>
            <w:vAlign w:val="center"/>
          </w:tcPr>
          <w:p w:rsidR="00323B6D" w:rsidRDefault="007853EB" w:rsidP="00323B6D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12.5</w:t>
            </w:r>
          </w:p>
        </w:tc>
        <w:tc>
          <w:tcPr>
            <w:tcW w:w="1265" w:type="dxa"/>
            <w:vAlign w:val="center"/>
          </w:tcPr>
          <w:p w:rsidR="00323B6D" w:rsidRDefault="007853EB" w:rsidP="00323B6D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6.25</w:t>
            </w:r>
          </w:p>
        </w:tc>
        <w:tc>
          <w:tcPr>
            <w:tcW w:w="1266" w:type="dxa"/>
            <w:vAlign w:val="center"/>
          </w:tcPr>
          <w:p w:rsidR="00323B6D" w:rsidRDefault="007853EB" w:rsidP="00323B6D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3.125</w:t>
            </w:r>
          </w:p>
        </w:tc>
      </w:tr>
      <w:tr w:rsidR="00323B6D" w:rsidTr="00323B6D">
        <w:trPr>
          <w:trHeight w:val="576"/>
        </w:trPr>
        <w:tc>
          <w:tcPr>
            <w:tcW w:w="1265" w:type="dxa"/>
            <w:vAlign w:val="center"/>
          </w:tcPr>
          <w:p w:rsidR="00323B6D" w:rsidRDefault="00323B6D" w:rsidP="00323B6D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% Daughter</w:t>
            </w:r>
          </w:p>
        </w:tc>
        <w:tc>
          <w:tcPr>
            <w:tcW w:w="1265" w:type="dxa"/>
            <w:vAlign w:val="center"/>
          </w:tcPr>
          <w:p w:rsidR="00323B6D" w:rsidRDefault="00323B6D" w:rsidP="00323B6D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0</w:t>
            </w:r>
          </w:p>
        </w:tc>
        <w:tc>
          <w:tcPr>
            <w:tcW w:w="1265" w:type="dxa"/>
            <w:vAlign w:val="center"/>
          </w:tcPr>
          <w:p w:rsidR="00323B6D" w:rsidRDefault="007853EB" w:rsidP="00323B6D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50</w:t>
            </w:r>
          </w:p>
        </w:tc>
        <w:tc>
          <w:tcPr>
            <w:tcW w:w="1265" w:type="dxa"/>
            <w:vAlign w:val="center"/>
          </w:tcPr>
          <w:p w:rsidR="00323B6D" w:rsidRDefault="007853EB" w:rsidP="00323B6D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75</w:t>
            </w:r>
          </w:p>
        </w:tc>
        <w:tc>
          <w:tcPr>
            <w:tcW w:w="1265" w:type="dxa"/>
            <w:vAlign w:val="center"/>
          </w:tcPr>
          <w:p w:rsidR="00323B6D" w:rsidRDefault="007853EB" w:rsidP="00323B6D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87.5</w:t>
            </w:r>
          </w:p>
        </w:tc>
        <w:tc>
          <w:tcPr>
            <w:tcW w:w="1265" w:type="dxa"/>
            <w:vAlign w:val="center"/>
          </w:tcPr>
          <w:p w:rsidR="00323B6D" w:rsidRDefault="007853EB" w:rsidP="00323B6D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93.75</w:t>
            </w:r>
          </w:p>
        </w:tc>
        <w:tc>
          <w:tcPr>
            <w:tcW w:w="1266" w:type="dxa"/>
            <w:vAlign w:val="center"/>
          </w:tcPr>
          <w:p w:rsidR="00323B6D" w:rsidRDefault="007853EB" w:rsidP="00323B6D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96.875</w:t>
            </w:r>
          </w:p>
        </w:tc>
      </w:tr>
      <w:tr w:rsidR="00323B6D" w:rsidTr="00174993">
        <w:trPr>
          <w:trHeight w:val="720"/>
        </w:trPr>
        <w:tc>
          <w:tcPr>
            <w:tcW w:w="1265" w:type="dxa"/>
            <w:vAlign w:val="center"/>
          </w:tcPr>
          <w:p w:rsidR="00323B6D" w:rsidRDefault="00323B6D" w:rsidP="00323B6D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Fraction Parent</w:t>
            </w:r>
          </w:p>
        </w:tc>
        <w:tc>
          <w:tcPr>
            <w:tcW w:w="1265" w:type="dxa"/>
            <w:vAlign w:val="center"/>
          </w:tcPr>
          <w:p w:rsidR="00323B6D" w:rsidRDefault="00323B6D" w:rsidP="00323B6D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</w:t>
            </w:r>
          </w:p>
        </w:tc>
        <w:tc>
          <w:tcPr>
            <w:tcW w:w="1265" w:type="dxa"/>
            <w:vAlign w:val="center"/>
          </w:tcPr>
          <w:p w:rsidR="00323B6D" w:rsidRDefault="007853EB" w:rsidP="00323B6D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1/2</w:t>
            </w:r>
          </w:p>
        </w:tc>
        <w:tc>
          <w:tcPr>
            <w:tcW w:w="1265" w:type="dxa"/>
            <w:vAlign w:val="center"/>
          </w:tcPr>
          <w:p w:rsidR="00323B6D" w:rsidRDefault="007853EB" w:rsidP="00323B6D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1/4</w:t>
            </w:r>
          </w:p>
        </w:tc>
        <w:tc>
          <w:tcPr>
            <w:tcW w:w="1265" w:type="dxa"/>
            <w:vAlign w:val="center"/>
          </w:tcPr>
          <w:p w:rsidR="00323B6D" w:rsidRDefault="007853EB" w:rsidP="00323B6D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1/8</w:t>
            </w:r>
          </w:p>
        </w:tc>
        <w:tc>
          <w:tcPr>
            <w:tcW w:w="1265" w:type="dxa"/>
            <w:vAlign w:val="center"/>
          </w:tcPr>
          <w:p w:rsidR="00323B6D" w:rsidRDefault="007853EB" w:rsidP="00323B6D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1/16</w:t>
            </w:r>
          </w:p>
        </w:tc>
        <w:tc>
          <w:tcPr>
            <w:tcW w:w="1266" w:type="dxa"/>
            <w:vAlign w:val="center"/>
          </w:tcPr>
          <w:p w:rsidR="00323B6D" w:rsidRDefault="007853EB" w:rsidP="00323B6D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1/32</w:t>
            </w:r>
          </w:p>
        </w:tc>
      </w:tr>
      <w:tr w:rsidR="00323B6D" w:rsidTr="00174993">
        <w:trPr>
          <w:trHeight w:val="720"/>
        </w:trPr>
        <w:tc>
          <w:tcPr>
            <w:tcW w:w="1265" w:type="dxa"/>
            <w:vAlign w:val="center"/>
          </w:tcPr>
          <w:p w:rsidR="00323B6D" w:rsidRDefault="00323B6D" w:rsidP="00323B6D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Fraction Daughter</w:t>
            </w:r>
          </w:p>
        </w:tc>
        <w:tc>
          <w:tcPr>
            <w:tcW w:w="1265" w:type="dxa"/>
            <w:vAlign w:val="center"/>
          </w:tcPr>
          <w:p w:rsidR="00323B6D" w:rsidRDefault="00323B6D" w:rsidP="00323B6D">
            <w:pPr>
              <w:jc w:val="center"/>
              <w:rPr>
                <w:rFonts w:asciiTheme="minorHAnsi" w:hAnsiTheme="minorHAnsi" w:cstheme="minorHAnsi"/>
              </w:rPr>
            </w:pPr>
            <m:oMathPara>
              <m:oMath>
                <m:r>
                  <w:rPr>
                    <w:rFonts w:ascii="Cambria Math" w:hAnsi="Cambria Math" w:cstheme="minorHAnsi"/>
                  </w:rPr>
                  <m:t>0</m:t>
                </m:r>
              </m:oMath>
            </m:oMathPara>
          </w:p>
        </w:tc>
        <w:tc>
          <w:tcPr>
            <w:tcW w:w="1265" w:type="dxa"/>
            <w:vAlign w:val="center"/>
          </w:tcPr>
          <w:p w:rsidR="00323B6D" w:rsidRDefault="007853EB" w:rsidP="00323B6D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1/2</w:t>
            </w:r>
          </w:p>
        </w:tc>
        <w:tc>
          <w:tcPr>
            <w:tcW w:w="1265" w:type="dxa"/>
            <w:vAlign w:val="center"/>
          </w:tcPr>
          <w:p w:rsidR="00323B6D" w:rsidRDefault="007853EB" w:rsidP="00323B6D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3/4</w:t>
            </w:r>
          </w:p>
        </w:tc>
        <w:tc>
          <w:tcPr>
            <w:tcW w:w="1265" w:type="dxa"/>
            <w:vAlign w:val="center"/>
          </w:tcPr>
          <w:p w:rsidR="00323B6D" w:rsidRDefault="007853EB" w:rsidP="00323B6D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7/8</w:t>
            </w:r>
          </w:p>
        </w:tc>
        <w:tc>
          <w:tcPr>
            <w:tcW w:w="1265" w:type="dxa"/>
            <w:vAlign w:val="center"/>
          </w:tcPr>
          <w:p w:rsidR="00323B6D" w:rsidRDefault="007853EB" w:rsidP="00323B6D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15/16</w:t>
            </w:r>
          </w:p>
        </w:tc>
        <w:tc>
          <w:tcPr>
            <w:tcW w:w="1266" w:type="dxa"/>
            <w:vAlign w:val="center"/>
          </w:tcPr>
          <w:p w:rsidR="00323B6D" w:rsidRDefault="007853EB" w:rsidP="00323B6D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31/32</w:t>
            </w:r>
          </w:p>
        </w:tc>
      </w:tr>
    </w:tbl>
    <w:p w:rsidR="00164C91" w:rsidRDefault="00164C91"/>
    <w:p w:rsidR="00771FB3" w:rsidRDefault="00771FB3"/>
    <w:p w:rsidR="00771FB3" w:rsidRDefault="00771FB3"/>
    <w:p w:rsidR="00771FB3" w:rsidRDefault="00771FB3"/>
    <w:p w:rsidR="00771FB3" w:rsidRDefault="00771FB3"/>
    <w:p w:rsidR="00771FB3" w:rsidRDefault="00771FB3"/>
    <w:p w:rsidR="00771FB3" w:rsidRDefault="00771FB3"/>
    <w:p w:rsidR="00771FB3" w:rsidRDefault="00771FB3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265"/>
        <w:gridCol w:w="1265"/>
        <w:gridCol w:w="1265"/>
        <w:gridCol w:w="1265"/>
        <w:gridCol w:w="1265"/>
        <w:gridCol w:w="1265"/>
        <w:gridCol w:w="1266"/>
      </w:tblGrid>
      <w:tr w:rsidR="00771FB3" w:rsidTr="00E51059">
        <w:trPr>
          <w:trHeight w:val="576"/>
        </w:trPr>
        <w:tc>
          <w:tcPr>
            <w:tcW w:w="1265" w:type="dxa"/>
            <w:vAlign w:val="center"/>
          </w:tcPr>
          <w:p w:rsidR="00771FB3" w:rsidRDefault="00771FB3" w:rsidP="00E51059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Half Life</w:t>
            </w:r>
          </w:p>
        </w:tc>
        <w:tc>
          <w:tcPr>
            <w:tcW w:w="1265" w:type="dxa"/>
            <w:vAlign w:val="center"/>
          </w:tcPr>
          <w:p w:rsidR="00771FB3" w:rsidRDefault="00771FB3" w:rsidP="00E51059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0</w:t>
            </w:r>
          </w:p>
        </w:tc>
        <w:tc>
          <w:tcPr>
            <w:tcW w:w="1265" w:type="dxa"/>
            <w:vAlign w:val="center"/>
          </w:tcPr>
          <w:p w:rsidR="00771FB3" w:rsidRDefault="00771FB3" w:rsidP="00E51059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</w:t>
            </w:r>
          </w:p>
        </w:tc>
        <w:tc>
          <w:tcPr>
            <w:tcW w:w="1265" w:type="dxa"/>
            <w:vAlign w:val="center"/>
          </w:tcPr>
          <w:p w:rsidR="00771FB3" w:rsidRDefault="00771FB3" w:rsidP="00E51059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</w:t>
            </w:r>
          </w:p>
        </w:tc>
        <w:tc>
          <w:tcPr>
            <w:tcW w:w="1265" w:type="dxa"/>
            <w:vAlign w:val="center"/>
          </w:tcPr>
          <w:p w:rsidR="00771FB3" w:rsidRDefault="00771FB3" w:rsidP="00E51059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3</w:t>
            </w:r>
          </w:p>
        </w:tc>
        <w:tc>
          <w:tcPr>
            <w:tcW w:w="1265" w:type="dxa"/>
            <w:vAlign w:val="center"/>
          </w:tcPr>
          <w:p w:rsidR="00771FB3" w:rsidRDefault="00771FB3" w:rsidP="00E51059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4</w:t>
            </w:r>
          </w:p>
        </w:tc>
        <w:tc>
          <w:tcPr>
            <w:tcW w:w="1266" w:type="dxa"/>
            <w:vAlign w:val="center"/>
          </w:tcPr>
          <w:p w:rsidR="00771FB3" w:rsidRDefault="00771FB3" w:rsidP="00E51059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5</w:t>
            </w:r>
          </w:p>
        </w:tc>
      </w:tr>
      <w:tr w:rsidR="00771FB3" w:rsidTr="00E51059">
        <w:trPr>
          <w:trHeight w:val="576"/>
        </w:trPr>
        <w:tc>
          <w:tcPr>
            <w:tcW w:w="1265" w:type="dxa"/>
            <w:vAlign w:val="center"/>
          </w:tcPr>
          <w:p w:rsidR="00771FB3" w:rsidRDefault="00771FB3" w:rsidP="00E51059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Time</w:t>
            </w:r>
          </w:p>
        </w:tc>
        <w:tc>
          <w:tcPr>
            <w:tcW w:w="1265" w:type="dxa"/>
            <w:vAlign w:val="center"/>
          </w:tcPr>
          <w:p w:rsidR="00771FB3" w:rsidRDefault="00771FB3" w:rsidP="00E51059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0</w:t>
            </w:r>
          </w:p>
        </w:tc>
        <w:tc>
          <w:tcPr>
            <w:tcW w:w="1265" w:type="dxa"/>
            <w:vAlign w:val="center"/>
          </w:tcPr>
          <w:p w:rsidR="00771FB3" w:rsidRDefault="00771FB3" w:rsidP="00E51059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265" w:type="dxa"/>
            <w:vAlign w:val="center"/>
          </w:tcPr>
          <w:p w:rsidR="00771FB3" w:rsidRDefault="00771FB3" w:rsidP="00E51059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265" w:type="dxa"/>
            <w:vAlign w:val="center"/>
          </w:tcPr>
          <w:p w:rsidR="00771FB3" w:rsidRDefault="00771FB3" w:rsidP="00E51059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265" w:type="dxa"/>
            <w:vAlign w:val="center"/>
          </w:tcPr>
          <w:p w:rsidR="00771FB3" w:rsidRDefault="00771FB3" w:rsidP="00E51059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266" w:type="dxa"/>
            <w:vAlign w:val="center"/>
          </w:tcPr>
          <w:p w:rsidR="00771FB3" w:rsidRDefault="00771FB3" w:rsidP="00E51059">
            <w:pPr>
              <w:jc w:val="center"/>
              <w:rPr>
                <w:rFonts w:asciiTheme="minorHAnsi" w:hAnsiTheme="minorHAnsi" w:cstheme="minorHAnsi"/>
              </w:rPr>
            </w:pPr>
          </w:p>
        </w:tc>
      </w:tr>
      <w:tr w:rsidR="00771FB3" w:rsidTr="00E51059">
        <w:trPr>
          <w:trHeight w:val="576"/>
        </w:trPr>
        <w:tc>
          <w:tcPr>
            <w:tcW w:w="1265" w:type="dxa"/>
            <w:vAlign w:val="center"/>
          </w:tcPr>
          <w:p w:rsidR="00771FB3" w:rsidRDefault="00771FB3" w:rsidP="00E51059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Mass Parents</w:t>
            </w:r>
          </w:p>
        </w:tc>
        <w:tc>
          <w:tcPr>
            <w:tcW w:w="1265" w:type="dxa"/>
            <w:vAlign w:val="center"/>
          </w:tcPr>
          <w:p w:rsidR="00771FB3" w:rsidRDefault="00771FB3" w:rsidP="00E51059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265" w:type="dxa"/>
            <w:vAlign w:val="center"/>
          </w:tcPr>
          <w:p w:rsidR="00771FB3" w:rsidRDefault="00771FB3" w:rsidP="00E51059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265" w:type="dxa"/>
            <w:vAlign w:val="center"/>
          </w:tcPr>
          <w:p w:rsidR="00771FB3" w:rsidRDefault="00771FB3" w:rsidP="00E51059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265" w:type="dxa"/>
            <w:vAlign w:val="center"/>
          </w:tcPr>
          <w:p w:rsidR="00771FB3" w:rsidRDefault="00771FB3" w:rsidP="00E51059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265" w:type="dxa"/>
            <w:vAlign w:val="center"/>
          </w:tcPr>
          <w:p w:rsidR="00771FB3" w:rsidRDefault="00771FB3" w:rsidP="00E51059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266" w:type="dxa"/>
            <w:vAlign w:val="center"/>
          </w:tcPr>
          <w:p w:rsidR="00771FB3" w:rsidRDefault="00771FB3" w:rsidP="00E51059">
            <w:pPr>
              <w:jc w:val="center"/>
              <w:rPr>
                <w:rFonts w:asciiTheme="minorHAnsi" w:hAnsiTheme="minorHAnsi" w:cstheme="minorHAnsi"/>
              </w:rPr>
            </w:pPr>
          </w:p>
        </w:tc>
      </w:tr>
      <w:tr w:rsidR="00771FB3" w:rsidTr="00E51059">
        <w:trPr>
          <w:trHeight w:val="576"/>
        </w:trPr>
        <w:tc>
          <w:tcPr>
            <w:tcW w:w="1265" w:type="dxa"/>
            <w:vAlign w:val="center"/>
          </w:tcPr>
          <w:p w:rsidR="00771FB3" w:rsidRDefault="00771FB3" w:rsidP="00E51059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Mass Daughter</w:t>
            </w:r>
          </w:p>
        </w:tc>
        <w:tc>
          <w:tcPr>
            <w:tcW w:w="1265" w:type="dxa"/>
            <w:vAlign w:val="center"/>
          </w:tcPr>
          <w:p w:rsidR="00771FB3" w:rsidRDefault="00771FB3" w:rsidP="00E51059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265" w:type="dxa"/>
            <w:vAlign w:val="center"/>
          </w:tcPr>
          <w:p w:rsidR="00771FB3" w:rsidRDefault="00771FB3" w:rsidP="00E51059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265" w:type="dxa"/>
            <w:vAlign w:val="center"/>
          </w:tcPr>
          <w:p w:rsidR="00771FB3" w:rsidRDefault="00771FB3" w:rsidP="00E51059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265" w:type="dxa"/>
            <w:vAlign w:val="center"/>
          </w:tcPr>
          <w:p w:rsidR="00771FB3" w:rsidRDefault="00771FB3" w:rsidP="00E51059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265" w:type="dxa"/>
            <w:vAlign w:val="center"/>
          </w:tcPr>
          <w:p w:rsidR="00771FB3" w:rsidRDefault="00771FB3" w:rsidP="00E51059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266" w:type="dxa"/>
            <w:vAlign w:val="center"/>
          </w:tcPr>
          <w:p w:rsidR="00771FB3" w:rsidRDefault="00771FB3" w:rsidP="00E51059">
            <w:pPr>
              <w:jc w:val="center"/>
              <w:rPr>
                <w:rFonts w:asciiTheme="minorHAnsi" w:hAnsiTheme="minorHAnsi" w:cstheme="minorHAnsi"/>
              </w:rPr>
            </w:pPr>
          </w:p>
        </w:tc>
      </w:tr>
      <w:tr w:rsidR="007853EB" w:rsidTr="00E51059">
        <w:trPr>
          <w:trHeight w:val="576"/>
        </w:trPr>
        <w:tc>
          <w:tcPr>
            <w:tcW w:w="1265" w:type="dxa"/>
            <w:vAlign w:val="center"/>
          </w:tcPr>
          <w:p w:rsidR="007853EB" w:rsidRDefault="007853EB" w:rsidP="007853EB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% Parent</w:t>
            </w:r>
          </w:p>
        </w:tc>
        <w:tc>
          <w:tcPr>
            <w:tcW w:w="1265" w:type="dxa"/>
            <w:vAlign w:val="center"/>
          </w:tcPr>
          <w:p w:rsidR="007853EB" w:rsidRDefault="007853EB" w:rsidP="007853EB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100</w:t>
            </w:r>
          </w:p>
        </w:tc>
        <w:tc>
          <w:tcPr>
            <w:tcW w:w="1265" w:type="dxa"/>
            <w:vAlign w:val="center"/>
          </w:tcPr>
          <w:p w:rsidR="007853EB" w:rsidRDefault="007853EB" w:rsidP="007853EB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50</w:t>
            </w:r>
          </w:p>
        </w:tc>
        <w:tc>
          <w:tcPr>
            <w:tcW w:w="1265" w:type="dxa"/>
            <w:vAlign w:val="center"/>
          </w:tcPr>
          <w:p w:rsidR="007853EB" w:rsidRDefault="007853EB" w:rsidP="007853EB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25</w:t>
            </w:r>
          </w:p>
        </w:tc>
        <w:tc>
          <w:tcPr>
            <w:tcW w:w="1265" w:type="dxa"/>
            <w:vAlign w:val="center"/>
          </w:tcPr>
          <w:p w:rsidR="007853EB" w:rsidRDefault="007853EB" w:rsidP="007853EB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12.5</w:t>
            </w:r>
          </w:p>
        </w:tc>
        <w:tc>
          <w:tcPr>
            <w:tcW w:w="1265" w:type="dxa"/>
            <w:vAlign w:val="center"/>
          </w:tcPr>
          <w:p w:rsidR="007853EB" w:rsidRDefault="007853EB" w:rsidP="007853EB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6.25</w:t>
            </w:r>
          </w:p>
        </w:tc>
        <w:tc>
          <w:tcPr>
            <w:tcW w:w="1266" w:type="dxa"/>
            <w:vAlign w:val="center"/>
          </w:tcPr>
          <w:p w:rsidR="007853EB" w:rsidRDefault="007853EB" w:rsidP="007853EB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3.125</w:t>
            </w:r>
          </w:p>
        </w:tc>
      </w:tr>
      <w:tr w:rsidR="007853EB" w:rsidTr="00E51059">
        <w:trPr>
          <w:trHeight w:val="576"/>
        </w:trPr>
        <w:tc>
          <w:tcPr>
            <w:tcW w:w="1265" w:type="dxa"/>
            <w:vAlign w:val="center"/>
          </w:tcPr>
          <w:p w:rsidR="007853EB" w:rsidRDefault="007853EB" w:rsidP="007853EB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% Daughter</w:t>
            </w:r>
          </w:p>
        </w:tc>
        <w:tc>
          <w:tcPr>
            <w:tcW w:w="1265" w:type="dxa"/>
            <w:vAlign w:val="center"/>
          </w:tcPr>
          <w:p w:rsidR="007853EB" w:rsidRDefault="007853EB" w:rsidP="007853EB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0</w:t>
            </w:r>
          </w:p>
        </w:tc>
        <w:tc>
          <w:tcPr>
            <w:tcW w:w="1265" w:type="dxa"/>
            <w:vAlign w:val="center"/>
          </w:tcPr>
          <w:p w:rsidR="007853EB" w:rsidRDefault="007853EB" w:rsidP="007853EB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50</w:t>
            </w:r>
          </w:p>
        </w:tc>
        <w:tc>
          <w:tcPr>
            <w:tcW w:w="1265" w:type="dxa"/>
            <w:vAlign w:val="center"/>
          </w:tcPr>
          <w:p w:rsidR="007853EB" w:rsidRDefault="007853EB" w:rsidP="007853EB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75</w:t>
            </w:r>
          </w:p>
        </w:tc>
        <w:tc>
          <w:tcPr>
            <w:tcW w:w="1265" w:type="dxa"/>
            <w:vAlign w:val="center"/>
          </w:tcPr>
          <w:p w:rsidR="007853EB" w:rsidRDefault="007853EB" w:rsidP="007853EB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87.5</w:t>
            </w:r>
          </w:p>
        </w:tc>
        <w:tc>
          <w:tcPr>
            <w:tcW w:w="1265" w:type="dxa"/>
            <w:vAlign w:val="center"/>
          </w:tcPr>
          <w:p w:rsidR="007853EB" w:rsidRDefault="007853EB" w:rsidP="007853EB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93.75</w:t>
            </w:r>
          </w:p>
        </w:tc>
        <w:tc>
          <w:tcPr>
            <w:tcW w:w="1266" w:type="dxa"/>
            <w:vAlign w:val="center"/>
          </w:tcPr>
          <w:p w:rsidR="007853EB" w:rsidRDefault="007853EB" w:rsidP="007853EB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96.875</w:t>
            </w:r>
          </w:p>
        </w:tc>
      </w:tr>
      <w:tr w:rsidR="007853EB" w:rsidTr="00E51059">
        <w:trPr>
          <w:trHeight w:val="720"/>
        </w:trPr>
        <w:tc>
          <w:tcPr>
            <w:tcW w:w="1265" w:type="dxa"/>
            <w:vAlign w:val="center"/>
          </w:tcPr>
          <w:p w:rsidR="007853EB" w:rsidRDefault="007853EB" w:rsidP="007853EB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Fraction Parent</w:t>
            </w:r>
          </w:p>
        </w:tc>
        <w:tc>
          <w:tcPr>
            <w:tcW w:w="1265" w:type="dxa"/>
            <w:vAlign w:val="center"/>
          </w:tcPr>
          <w:p w:rsidR="007853EB" w:rsidRDefault="007853EB" w:rsidP="007853EB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</w:t>
            </w:r>
            <w:bookmarkStart w:id="0" w:name="_GoBack"/>
            <w:bookmarkEnd w:id="0"/>
          </w:p>
        </w:tc>
        <w:tc>
          <w:tcPr>
            <w:tcW w:w="1265" w:type="dxa"/>
            <w:vAlign w:val="center"/>
          </w:tcPr>
          <w:p w:rsidR="007853EB" w:rsidRDefault="007853EB" w:rsidP="007853EB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1/2</w:t>
            </w:r>
          </w:p>
        </w:tc>
        <w:tc>
          <w:tcPr>
            <w:tcW w:w="1265" w:type="dxa"/>
            <w:vAlign w:val="center"/>
          </w:tcPr>
          <w:p w:rsidR="007853EB" w:rsidRDefault="007853EB" w:rsidP="007853EB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1/4</w:t>
            </w:r>
          </w:p>
        </w:tc>
        <w:tc>
          <w:tcPr>
            <w:tcW w:w="1265" w:type="dxa"/>
            <w:vAlign w:val="center"/>
          </w:tcPr>
          <w:p w:rsidR="007853EB" w:rsidRDefault="007853EB" w:rsidP="007853EB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1/8</w:t>
            </w:r>
          </w:p>
        </w:tc>
        <w:tc>
          <w:tcPr>
            <w:tcW w:w="1265" w:type="dxa"/>
            <w:vAlign w:val="center"/>
          </w:tcPr>
          <w:p w:rsidR="007853EB" w:rsidRDefault="007853EB" w:rsidP="007853EB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1/16</w:t>
            </w:r>
          </w:p>
        </w:tc>
        <w:tc>
          <w:tcPr>
            <w:tcW w:w="1266" w:type="dxa"/>
            <w:vAlign w:val="center"/>
          </w:tcPr>
          <w:p w:rsidR="007853EB" w:rsidRDefault="007853EB" w:rsidP="007853EB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1/32</w:t>
            </w:r>
          </w:p>
        </w:tc>
      </w:tr>
      <w:tr w:rsidR="007853EB" w:rsidTr="00E51059">
        <w:trPr>
          <w:trHeight w:val="720"/>
        </w:trPr>
        <w:tc>
          <w:tcPr>
            <w:tcW w:w="1265" w:type="dxa"/>
            <w:vAlign w:val="center"/>
          </w:tcPr>
          <w:p w:rsidR="007853EB" w:rsidRDefault="007853EB" w:rsidP="007853EB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Fraction Daughter</w:t>
            </w:r>
          </w:p>
        </w:tc>
        <w:tc>
          <w:tcPr>
            <w:tcW w:w="1265" w:type="dxa"/>
            <w:vAlign w:val="center"/>
          </w:tcPr>
          <w:p w:rsidR="007853EB" w:rsidRDefault="007853EB" w:rsidP="007853EB">
            <w:pPr>
              <w:jc w:val="center"/>
              <w:rPr>
                <w:rFonts w:asciiTheme="minorHAnsi" w:hAnsiTheme="minorHAnsi" w:cstheme="minorHAnsi"/>
              </w:rPr>
            </w:pPr>
            <m:oMathPara>
              <m:oMath>
                <m:r>
                  <w:rPr>
                    <w:rFonts w:ascii="Cambria Math" w:hAnsi="Cambria Math" w:cstheme="minorHAnsi"/>
                  </w:rPr>
                  <m:t>0</m:t>
                </m:r>
              </m:oMath>
            </m:oMathPara>
          </w:p>
        </w:tc>
        <w:tc>
          <w:tcPr>
            <w:tcW w:w="1265" w:type="dxa"/>
            <w:vAlign w:val="center"/>
          </w:tcPr>
          <w:p w:rsidR="007853EB" w:rsidRDefault="007853EB" w:rsidP="007853EB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1/2</w:t>
            </w:r>
          </w:p>
        </w:tc>
        <w:tc>
          <w:tcPr>
            <w:tcW w:w="1265" w:type="dxa"/>
            <w:vAlign w:val="center"/>
          </w:tcPr>
          <w:p w:rsidR="007853EB" w:rsidRDefault="007853EB" w:rsidP="007853EB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3/4</w:t>
            </w:r>
          </w:p>
        </w:tc>
        <w:tc>
          <w:tcPr>
            <w:tcW w:w="1265" w:type="dxa"/>
            <w:vAlign w:val="center"/>
          </w:tcPr>
          <w:p w:rsidR="007853EB" w:rsidRDefault="007853EB" w:rsidP="007853EB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7/8</w:t>
            </w:r>
          </w:p>
        </w:tc>
        <w:tc>
          <w:tcPr>
            <w:tcW w:w="1265" w:type="dxa"/>
            <w:vAlign w:val="center"/>
          </w:tcPr>
          <w:p w:rsidR="007853EB" w:rsidRDefault="007853EB" w:rsidP="007853EB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15/16</w:t>
            </w:r>
          </w:p>
        </w:tc>
        <w:tc>
          <w:tcPr>
            <w:tcW w:w="1266" w:type="dxa"/>
            <w:vAlign w:val="center"/>
          </w:tcPr>
          <w:p w:rsidR="007853EB" w:rsidRDefault="007853EB" w:rsidP="007853EB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31/32</w:t>
            </w:r>
          </w:p>
        </w:tc>
      </w:tr>
    </w:tbl>
    <w:p w:rsidR="00771FB3" w:rsidRDefault="00771FB3"/>
    <w:sectPr w:rsidR="00771FB3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6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23B6D"/>
    <w:rsid w:val="00164C91"/>
    <w:rsid w:val="00174993"/>
    <w:rsid w:val="00323B6D"/>
    <w:rsid w:val="00771FB3"/>
    <w:rsid w:val="007853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598A30B"/>
  <w15:chartTrackingRefBased/>
  <w15:docId w15:val="{4F272A87-8D84-4FD2-9E2D-E286F39112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C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323B6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323B6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en-C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72</Words>
  <Characters>411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Mark Hunter</cp:lastModifiedBy>
  <cp:revision>4</cp:revision>
  <cp:lastPrinted>2026-01-09T21:19:00Z</cp:lastPrinted>
  <dcterms:created xsi:type="dcterms:W3CDTF">2020-06-02T15:39:00Z</dcterms:created>
  <dcterms:modified xsi:type="dcterms:W3CDTF">2026-01-09T21:19:00Z</dcterms:modified>
</cp:coreProperties>
</file>