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4AE" w:rsidRPr="001906F3" w:rsidRDefault="005074AE" w:rsidP="005074AE">
      <w:pPr>
        <w:jc w:val="center"/>
        <w:rPr>
          <w:b/>
          <w:bCs/>
          <w:sz w:val="32"/>
          <w:szCs w:val="32"/>
        </w:rPr>
      </w:pPr>
      <w:r w:rsidRPr="001906F3">
        <w:rPr>
          <w:b/>
          <w:bCs/>
          <w:sz w:val="32"/>
          <w:szCs w:val="32"/>
        </w:rPr>
        <w:t>The Nerve Impulse</w:t>
      </w:r>
    </w:p>
    <w:p w:rsidR="005074AE" w:rsidRPr="001906F3" w:rsidRDefault="005074AE" w:rsidP="005074AE">
      <w:pPr>
        <w:jc w:val="center"/>
        <w:rPr>
          <w:bCs/>
          <w:sz w:val="32"/>
          <w:szCs w:val="32"/>
        </w:rPr>
      </w:pPr>
    </w:p>
    <w:p w:rsidR="00D16035" w:rsidRPr="001906F3" w:rsidRDefault="00D16035" w:rsidP="00D16035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>t</w:t>
      </w:r>
      <w:r w:rsidR="005074AE" w:rsidRPr="001906F3">
        <w:rPr>
          <w:rFonts w:asciiTheme="minorHAnsi" w:hAnsiTheme="minorHAnsi" w:cstheme="minorHAnsi"/>
        </w:rPr>
        <w:t>he nerve impulse is the method that a neuron transmits information</w:t>
      </w:r>
    </w:p>
    <w:p w:rsidR="00D16035" w:rsidRPr="001906F3" w:rsidRDefault="00D16035" w:rsidP="00D16035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>t</w:t>
      </w:r>
      <w:r w:rsidR="005074AE" w:rsidRPr="001906F3">
        <w:rPr>
          <w:rFonts w:asciiTheme="minorHAnsi" w:hAnsiTheme="minorHAnsi" w:cstheme="minorHAnsi"/>
        </w:rPr>
        <w:t>his occurs by a traveling electrical potential (voltage) difference between the inside and outside of th</w:t>
      </w:r>
      <w:r w:rsidR="00A9373F" w:rsidRPr="001906F3">
        <w:rPr>
          <w:rFonts w:asciiTheme="minorHAnsi" w:hAnsiTheme="minorHAnsi" w:cstheme="minorHAnsi"/>
        </w:rPr>
        <w:t>e neuron’s cell membrane</w:t>
      </w:r>
    </w:p>
    <w:p w:rsidR="005074AE" w:rsidRPr="001906F3" w:rsidRDefault="005074AE" w:rsidP="005074AE">
      <w:pPr>
        <w:rPr>
          <w:rFonts w:cstheme="minorHAnsi"/>
          <w:sz w:val="24"/>
          <w:szCs w:val="24"/>
        </w:rPr>
      </w:pPr>
    </w:p>
    <w:p w:rsidR="005074AE" w:rsidRPr="001906F3" w:rsidRDefault="005074AE" w:rsidP="005074AE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  <w:bCs/>
        </w:rPr>
        <w:t>Resting potential</w:t>
      </w:r>
      <w:r w:rsidRPr="001906F3">
        <w:rPr>
          <w:rFonts w:asciiTheme="minorHAnsi" w:hAnsiTheme="minorHAnsi" w:cstheme="minorHAnsi"/>
        </w:rPr>
        <w:t xml:space="preserve"> – see figure 12.4</w:t>
      </w:r>
    </w:p>
    <w:p w:rsidR="001906F3" w:rsidRDefault="005074AE" w:rsidP="006A2192">
      <w:pPr>
        <w:pStyle w:val="ListParagraph"/>
        <w:numPr>
          <w:ilvl w:val="0"/>
          <w:numId w:val="2"/>
        </w:numPr>
        <w:ind w:left="72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 xml:space="preserve">the inside of the </w:t>
      </w:r>
      <w:r w:rsidR="00586745" w:rsidRPr="001906F3">
        <w:rPr>
          <w:rFonts w:asciiTheme="minorHAnsi" w:hAnsiTheme="minorHAnsi" w:cstheme="minorHAnsi"/>
        </w:rPr>
        <w:t>neuron</w:t>
      </w:r>
      <w:r w:rsidRPr="001906F3">
        <w:rPr>
          <w:rFonts w:asciiTheme="minorHAnsi" w:hAnsiTheme="minorHAnsi" w:cstheme="minorHAnsi"/>
        </w:rPr>
        <w:t xml:space="preserve"> is -70mV compared to the outside </w:t>
      </w:r>
    </w:p>
    <w:p w:rsidR="005074AE" w:rsidRPr="001906F3" w:rsidRDefault="005074AE" w:rsidP="006A2192">
      <w:pPr>
        <w:pStyle w:val="ListParagraph"/>
        <w:numPr>
          <w:ilvl w:val="0"/>
          <w:numId w:val="2"/>
        </w:numPr>
        <w:ind w:left="72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>a Na</w:t>
      </w:r>
      <w:r w:rsidRPr="001906F3">
        <w:rPr>
          <w:rFonts w:asciiTheme="minorHAnsi" w:hAnsiTheme="minorHAnsi" w:cstheme="minorHAnsi"/>
          <w:vertAlign w:val="superscript"/>
        </w:rPr>
        <w:t>+</w:t>
      </w:r>
      <w:r w:rsidRPr="001906F3">
        <w:rPr>
          <w:rFonts w:asciiTheme="minorHAnsi" w:hAnsiTheme="minorHAnsi" w:cstheme="minorHAnsi"/>
        </w:rPr>
        <w:t>/K</w:t>
      </w:r>
      <w:r w:rsidRPr="001906F3">
        <w:rPr>
          <w:rFonts w:asciiTheme="minorHAnsi" w:hAnsiTheme="minorHAnsi" w:cstheme="minorHAnsi"/>
          <w:vertAlign w:val="superscript"/>
        </w:rPr>
        <w:t>+</w:t>
      </w:r>
      <w:r w:rsidRPr="001906F3">
        <w:rPr>
          <w:rFonts w:asciiTheme="minorHAnsi" w:hAnsiTheme="minorHAnsi" w:cstheme="minorHAnsi"/>
        </w:rPr>
        <w:t xml:space="preserve"> pump run by active transport maintains a higher concentration of Na</w:t>
      </w:r>
      <w:r w:rsidRPr="001906F3">
        <w:rPr>
          <w:rFonts w:asciiTheme="minorHAnsi" w:hAnsiTheme="minorHAnsi" w:cstheme="minorHAnsi"/>
          <w:vertAlign w:val="superscript"/>
        </w:rPr>
        <w:t>+</w:t>
      </w:r>
      <w:r w:rsidR="00586745" w:rsidRPr="001906F3">
        <w:rPr>
          <w:rFonts w:asciiTheme="minorHAnsi" w:hAnsiTheme="minorHAnsi" w:cstheme="minorHAnsi"/>
        </w:rPr>
        <w:t xml:space="preserve"> outside the neuron</w:t>
      </w:r>
      <w:r w:rsidRPr="001906F3">
        <w:rPr>
          <w:rFonts w:asciiTheme="minorHAnsi" w:hAnsiTheme="minorHAnsi" w:cstheme="minorHAnsi"/>
        </w:rPr>
        <w:t xml:space="preserve"> </w:t>
      </w:r>
      <w:r w:rsidR="001906F3" w:rsidRPr="001906F3">
        <w:rPr>
          <w:rFonts w:asciiTheme="minorHAnsi" w:hAnsiTheme="minorHAnsi" w:cstheme="minorHAnsi"/>
        </w:rPr>
        <w:t>and a higher K</w:t>
      </w:r>
      <w:r w:rsidR="001906F3" w:rsidRPr="001906F3">
        <w:rPr>
          <w:rFonts w:asciiTheme="minorHAnsi" w:hAnsiTheme="minorHAnsi" w:cstheme="minorHAnsi"/>
          <w:vertAlign w:val="superscript"/>
        </w:rPr>
        <w:t>+</w:t>
      </w:r>
      <w:r w:rsidR="001906F3" w:rsidRPr="001906F3">
        <w:rPr>
          <w:rFonts w:asciiTheme="minorHAnsi" w:hAnsiTheme="minorHAnsi" w:cstheme="minorHAnsi"/>
        </w:rPr>
        <w:t xml:space="preserve"> concentration </w:t>
      </w:r>
      <w:r w:rsidRPr="001906F3">
        <w:rPr>
          <w:rFonts w:asciiTheme="minorHAnsi" w:hAnsiTheme="minorHAnsi" w:cstheme="minorHAnsi"/>
        </w:rPr>
        <w:t>inside</w:t>
      </w:r>
    </w:p>
    <w:p w:rsidR="005074AE" w:rsidRPr="001906F3" w:rsidRDefault="0059062B" w:rsidP="005074AE">
      <w:pPr>
        <w:pStyle w:val="ListParagraph"/>
        <w:numPr>
          <w:ilvl w:val="0"/>
          <w:numId w:val="2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pump moves 3 Na</w:t>
      </w:r>
      <w:r w:rsidRPr="0059062B">
        <w:rPr>
          <w:rFonts w:asciiTheme="minorHAnsi" w:hAnsiTheme="minorHAnsi" w:cstheme="minorHAnsi"/>
          <w:vertAlign w:val="superscript"/>
        </w:rPr>
        <w:t>+</w:t>
      </w:r>
      <w:r>
        <w:rPr>
          <w:rFonts w:asciiTheme="minorHAnsi" w:hAnsiTheme="minorHAnsi" w:cstheme="minorHAnsi"/>
        </w:rPr>
        <w:t xml:space="preserve"> out for every 2 K</w:t>
      </w:r>
      <w:r w:rsidRPr="0059062B">
        <w:rPr>
          <w:rFonts w:asciiTheme="minorHAnsi" w:hAnsiTheme="minorHAnsi" w:cstheme="minorHAnsi"/>
          <w:vertAlign w:val="superscript"/>
        </w:rPr>
        <w:t>+</w:t>
      </w:r>
      <w:r>
        <w:rPr>
          <w:rFonts w:asciiTheme="minorHAnsi" w:hAnsiTheme="minorHAnsi" w:cstheme="minorHAnsi"/>
        </w:rPr>
        <w:t xml:space="preserve"> in </w:t>
      </w:r>
      <w:r w:rsidRPr="0059062B">
        <w:rPr>
          <w:rFonts w:asciiTheme="minorHAnsi" w:hAnsiTheme="minorHAnsi" w:cstheme="minorHAnsi"/>
        </w:rPr>
        <w:sym w:font="Wingdings" w:char="F0E0"/>
      </w:r>
      <w:r>
        <w:rPr>
          <w:rFonts w:asciiTheme="minorHAnsi" w:hAnsiTheme="minorHAnsi" w:cstheme="minorHAnsi"/>
        </w:rPr>
        <w:t xml:space="preserve"> m</w:t>
      </w:r>
      <w:r w:rsidR="001906F3">
        <w:rPr>
          <w:rFonts w:asciiTheme="minorHAnsi" w:hAnsiTheme="minorHAnsi" w:cstheme="minorHAnsi"/>
        </w:rPr>
        <w:t>ore K</w:t>
      </w:r>
      <w:r w:rsidR="001906F3" w:rsidRPr="001906F3">
        <w:rPr>
          <w:rFonts w:asciiTheme="minorHAnsi" w:hAnsiTheme="minorHAnsi" w:cstheme="minorHAnsi"/>
          <w:vertAlign w:val="superscript"/>
        </w:rPr>
        <w:t>+</w:t>
      </w:r>
      <w:r w:rsidR="001906F3">
        <w:rPr>
          <w:rFonts w:asciiTheme="minorHAnsi" w:hAnsiTheme="minorHAnsi" w:cstheme="minorHAnsi"/>
        </w:rPr>
        <w:t xml:space="preserve"> leaks out than Na</w:t>
      </w:r>
      <w:r w:rsidR="001906F3" w:rsidRPr="001906F3">
        <w:rPr>
          <w:rFonts w:asciiTheme="minorHAnsi" w:hAnsiTheme="minorHAnsi" w:cstheme="minorHAnsi"/>
          <w:vertAlign w:val="superscript"/>
        </w:rPr>
        <w:t>+</w:t>
      </w:r>
      <w:r w:rsidR="001906F3">
        <w:rPr>
          <w:rFonts w:asciiTheme="minorHAnsi" w:hAnsiTheme="minorHAnsi" w:cstheme="minorHAnsi"/>
        </w:rPr>
        <w:t xml:space="preserve"> in</w:t>
      </w:r>
    </w:p>
    <w:p w:rsidR="005074AE" w:rsidRPr="001906F3" w:rsidRDefault="005074AE" w:rsidP="005074AE">
      <w:pPr>
        <w:pStyle w:val="ListParagraph"/>
        <w:numPr>
          <w:ilvl w:val="0"/>
          <w:numId w:val="2"/>
        </w:numPr>
        <w:ind w:left="72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>large negatively charged proteins in the cytoplasm also help</w:t>
      </w:r>
      <w:r w:rsidR="00586745" w:rsidRPr="001906F3">
        <w:rPr>
          <w:rFonts w:asciiTheme="minorHAnsi" w:hAnsiTheme="minorHAnsi" w:cstheme="minorHAnsi"/>
        </w:rPr>
        <w:t>s</w:t>
      </w:r>
      <w:r w:rsidRPr="001906F3">
        <w:rPr>
          <w:rFonts w:asciiTheme="minorHAnsi" w:hAnsiTheme="minorHAnsi" w:cstheme="minorHAnsi"/>
        </w:rPr>
        <w:t xml:space="preserve"> make the electric potential –70mV</w:t>
      </w:r>
    </w:p>
    <w:p w:rsidR="005074AE" w:rsidRPr="001906F3" w:rsidRDefault="005074AE" w:rsidP="005074AE">
      <w:pPr>
        <w:pStyle w:val="ListParagraph"/>
        <w:rPr>
          <w:rFonts w:asciiTheme="minorHAnsi" w:hAnsiTheme="minorHAnsi" w:cstheme="minorHAnsi"/>
        </w:rPr>
      </w:pPr>
    </w:p>
    <w:p w:rsidR="005074AE" w:rsidRPr="001906F3" w:rsidRDefault="005074AE" w:rsidP="005074AE">
      <w:pPr>
        <w:pStyle w:val="ListParagraph"/>
        <w:numPr>
          <w:ilvl w:val="0"/>
          <w:numId w:val="1"/>
        </w:numPr>
        <w:ind w:left="36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  <w:bCs/>
        </w:rPr>
        <w:t>Action Potential</w:t>
      </w:r>
      <w:r w:rsidRPr="001906F3">
        <w:rPr>
          <w:rFonts w:asciiTheme="minorHAnsi" w:hAnsiTheme="minorHAnsi" w:cstheme="minorHAnsi"/>
        </w:rPr>
        <w:t>- see figure 12.4</w:t>
      </w:r>
    </w:p>
    <w:p w:rsidR="005074AE" w:rsidRPr="001906F3" w:rsidRDefault="00586745" w:rsidP="005074AE">
      <w:pPr>
        <w:pStyle w:val="ListParagraph"/>
        <w:numPr>
          <w:ilvl w:val="0"/>
          <w:numId w:val="3"/>
        </w:numPr>
        <w:ind w:left="72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>when a dendrite</w:t>
      </w:r>
      <w:r w:rsidR="005074AE" w:rsidRPr="001906F3">
        <w:rPr>
          <w:rFonts w:asciiTheme="minorHAnsi" w:hAnsiTheme="minorHAnsi" w:cstheme="minorHAnsi"/>
        </w:rPr>
        <w:t xml:space="preserve"> is stimulated by a pinch, pH change, temperature change, or electric shock, the “threshold” may be reached for an action potential</w:t>
      </w:r>
    </w:p>
    <w:p w:rsidR="005074AE" w:rsidRPr="001906F3" w:rsidRDefault="001906F3" w:rsidP="005074AE">
      <w:pPr>
        <w:pStyle w:val="ListParagraph"/>
        <w:numPr>
          <w:ilvl w:val="0"/>
          <w:numId w:val="3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once threshold stimulation is reached </w:t>
      </w:r>
      <w:r w:rsidR="0059062B" w:rsidRPr="0059062B">
        <w:rPr>
          <w:rFonts w:asciiTheme="minorHAnsi" w:hAnsiTheme="minorHAnsi" w:cstheme="minorHAnsi"/>
        </w:rPr>
        <w:sym w:font="Wingdings" w:char="F0E0"/>
      </w:r>
      <w:r>
        <w:rPr>
          <w:rFonts w:asciiTheme="minorHAnsi" w:hAnsiTheme="minorHAnsi" w:cstheme="minorHAnsi"/>
        </w:rPr>
        <w:t xml:space="preserve"> </w:t>
      </w:r>
      <w:r w:rsidR="005074AE" w:rsidRPr="001906F3">
        <w:rPr>
          <w:rFonts w:asciiTheme="minorHAnsi" w:hAnsiTheme="minorHAnsi" w:cstheme="minorHAnsi"/>
        </w:rPr>
        <w:t>Na</w:t>
      </w:r>
      <w:r w:rsidR="005074AE" w:rsidRPr="001906F3">
        <w:rPr>
          <w:rFonts w:asciiTheme="minorHAnsi" w:hAnsiTheme="minorHAnsi" w:cstheme="minorHAnsi"/>
          <w:vertAlign w:val="superscript"/>
        </w:rPr>
        <w:t>+</w:t>
      </w:r>
      <w:r w:rsidR="005074AE" w:rsidRPr="001906F3">
        <w:rPr>
          <w:rFonts w:asciiTheme="minorHAnsi" w:hAnsiTheme="minorHAnsi" w:cstheme="minorHAnsi"/>
        </w:rPr>
        <w:t xml:space="preserve"> gates open </w:t>
      </w:r>
      <w:r w:rsidR="0059062B" w:rsidRPr="0059062B">
        <w:rPr>
          <w:rFonts w:asciiTheme="minorHAnsi" w:hAnsiTheme="minorHAnsi" w:cstheme="minorHAnsi"/>
        </w:rPr>
        <w:sym w:font="Wingdings" w:char="F0E0"/>
      </w:r>
      <w:r w:rsidR="005074AE" w:rsidRPr="001906F3">
        <w:rPr>
          <w:rFonts w:asciiTheme="minorHAnsi" w:hAnsiTheme="minorHAnsi" w:cstheme="minorHAnsi"/>
        </w:rPr>
        <w:t xml:space="preserve"> Na</w:t>
      </w:r>
      <w:r w:rsidR="005074AE" w:rsidRPr="001906F3">
        <w:rPr>
          <w:rFonts w:asciiTheme="minorHAnsi" w:hAnsiTheme="minorHAnsi" w:cstheme="minorHAnsi"/>
          <w:vertAlign w:val="superscript"/>
        </w:rPr>
        <w:t>+</w:t>
      </w:r>
      <w:r w:rsidR="005074AE" w:rsidRPr="001906F3">
        <w:rPr>
          <w:rFonts w:asciiTheme="minorHAnsi" w:hAnsiTheme="minorHAnsi" w:cstheme="minorHAnsi"/>
        </w:rPr>
        <w:t xml:space="preserve"> </w:t>
      </w:r>
      <w:r w:rsidR="0059062B">
        <w:rPr>
          <w:rFonts w:asciiTheme="minorHAnsi" w:hAnsiTheme="minorHAnsi" w:cstheme="minorHAnsi"/>
        </w:rPr>
        <w:t>rush</w:t>
      </w:r>
      <w:r w:rsidR="005074AE" w:rsidRPr="001906F3">
        <w:rPr>
          <w:rFonts w:asciiTheme="minorHAnsi" w:hAnsiTheme="minorHAnsi" w:cstheme="minorHAnsi"/>
        </w:rPr>
        <w:t xml:space="preserve"> into </w:t>
      </w:r>
      <w:r>
        <w:rPr>
          <w:rFonts w:asciiTheme="minorHAnsi" w:hAnsiTheme="minorHAnsi" w:cstheme="minorHAnsi"/>
        </w:rPr>
        <w:t>neuron</w:t>
      </w:r>
      <w:r w:rsidR="005074AE" w:rsidRPr="001906F3">
        <w:rPr>
          <w:rFonts w:asciiTheme="minorHAnsi" w:hAnsiTheme="minorHAnsi" w:cstheme="minorHAnsi"/>
        </w:rPr>
        <w:t xml:space="preserve"> </w:t>
      </w:r>
      <w:r w:rsidR="0059062B" w:rsidRPr="0059062B">
        <w:rPr>
          <w:rFonts w:asciiTheme="minorHAnsi" w:hAnsiTheme="minorHAnsi" w:cstheme="minorHAnsi"/>
        </w:rPr>
        <w:sym w:font="Wingdings" w:char="F0E0"/>
      </w:r>
      <w:r w:rsidR="005074AE" w:rsidRPr="001906F3">
        <w:rPr>
          <w:rFonts w:asciiTheme="minorHAnsi" w:hAnsiTheme="minorHAnsi" w:cstheme="minorHAnsi"/>
        </w:rPr>
        <w:t xml:space="preserve"> depolarization from –70mV to + 40 mV </w:t>
      </w:r>
      <w:r w:rsidR="0059062B" w:rsidRPr="0059062B">
        <w:rPr>
          <w:rFonts w:asciiTheme="minorHAnsi" w:hAnsiTheme="minorHAnsi" w:cstheme="minorHAnsi"/>
        </w:rPr>
        <w:sym w:font="Wingdings" w:char="F0E0"/>
      </w:r>
      <w:r w:rsidR="005074AE" w:rsidRPr="001906F3">
        <w:rPr>
          <w:rFonts w:asciiTheme="minorHAnsi" w:hAnsiTheme="minorHAnsi" w:cstheme="minorHAnsi"/>
        </w:rPr>
        <w:t xml:space="preserve"> </w:t>
      </w:r>
      <w:r w:rsidRPr="001906F3">
        <w:rPr>
          <w:rFonts w:asciiTheme="minorHAnsi" w:hAnsiTheme="minorHAnsi" w:cstheme="minorHAnsi"/>
        </w:rPr>
        <w:t>Na</w:t>
      </w:r>
      <w:r w:rsidRPr="001906F3">
        <w:rPr>
          <w:rFonts w:asciiTheme="minorHAnsi" w:hAnsiTheme="minorHAnsi" w:cstheme="minorHAnsi"/>
          <w:vertAlign w:val="superscript"/>
        </w:rPr>
        <w:t>+</w:t>
      </w:r>
      <w:r w:rsidRPr="001906F3">
        <w:rPr>
          <w:rFonts w:asciiTheme="minorHAnsi" w:hAnsiTheme="minorHAnsi" w:cstheme="minorHAnsi"/>
        </w:rPr>
        <w:t xml:space="preserve"> gates </w:t>
      </w:r>
      <w:r>
        <w:rPr>
          <w:rFonts w:asciiTheme="minorHAnsi" w:hAnsiTheme="minorHAnsi" w:cstheme="minorHAnsi"/>
        </w:rPr>
        <w:t xml:space="preserve">closes and </w:t>
      </w:r>
      <w:r w:rsidR="005074AE" w:rsidRPr="001906F3">
        <w:rPr>
          <w:rFonts w:asciiTheme="minorHAnsi" w:hAnsiTheme="minorHAnsi" w:cstheme="minorHAnsi"/>
        </w:rPr>
        <w:t>K</w:t>
      </w:r>
      <w:r w:rsidR="005074AE" w:rsidRPr="001906F3">
        <w:rPr>
          <w:rFonts w:asciiTheme="minorHAnsi" w:hAnsiTheme="minorHAnsi" w:cstheme="minorHAnsi"/>
          <w:vertAlign w:val="superscript"/>
        </w:rPr>
        <w:t xml:space="preserve">+ </w:t>
      </w:r>
      <w:r w:rsidR="005074AE" w:rsidRPr="001906F3">
        <w:rPr>
          <w:rFonts w:asciiTheme="minorHAnsi" w:hAnsiTheme="minorHAnsi" w:cstheme="minorHAnsi"/>
        </w:rPr>
        <w:t xml:space="preserve">gates open </w:t>
      </w:r>
      <w:r w:rsidR="0059062B" w:rsidRPr="0059062B">
        <w:rPr>
          <w:rFonts w:asciiTheme="minorHAnsi" w:hAnsiTheme="minorHAnsi" w:cstheme="minorHAnsi"/>
        </w:rPr>
        <w:sym w:font="Wingdings" w:char="F0E0"/>
      </w:r>
      <w:r w:rsidR="005074AE" w:rsidRPr="001906F3">
        <w:rPr>
          <w:rFonts w:asciiTheme="minorHAnsi" w:hAnsiTheme="minorHAnsi" w:cstheme="minorHAnsi"/>
        </w:rPr>
        <w:t xml:space="preserve"> K</w:t>
      </w:r>
      <w:r w:rsidR="005074AE" w:rsidRPr="001906F3">
        <w:rPr>
          <w:rFonts w:asciiTheme="minorHAnsi" w:hAnsiTheme="minorHAnsi" w:cstheme="minorHAnsi"/>
          <w:vertAlign w:val="superscript"/>
        </w:rPr>
        <w:t>+</w:t>
      </w:r>
      <w:r w:rsidR="005074AE" w:rsidRPr="001906F3">
        <w:rPr>
          <w:rFonts w:asciiTheme="minorHAnsi" w:hAnsiTheme="minorHAnsi" w:cstheme="minorHAnsi"/>
        </w:rPr>
        <w:t xml:space="preserve"> </w:t>
      </w:r>
      <w:r w:rsidR="0059062B">
        <w:rPr>
          <w:rFonts w:asciiTheme="minorHAnsi" w:hAnsiTheme="minorHAnsi" w:cstheme="minorHAnsi"/>
        </w:rPr>
        <w:t>rush</w:t>
      </w:r>
      <w:r w:rsidR="005074AE" w:rsidRPr="001906F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out of the neuron</w:t>
      </w:r>
      <w:r w:rsidR="005074AE" w:rsidRPr="001906F3">
        <w:rPr>
          <w:rFonts w:asciiTheme="minorHAnsi" w:hAnsiTheme="minorHAnsi" w:cstheme="minorHAnsi"/>
        </w:rPr>
        <w:t xml:space="preserve"> </w:t>
      </w:r>
      <w:r w:rsidR="0059062B" w:rsidRPr="0059062B">
        <w:rPr>
          <w:rFonts w:asciiTheme="minorHAnsi" w:hAnsiTheme="minorHAnsi" w:cstheme="minorHAnsi"/>
        </w:rPr>
        <w:sym w:font="Wingdings" w:char="F0E0"/>
      </w:r>
      <w:r w:rsidR="005074AE" w:rsidRPr="001906F3">
        <w:rPr>
          <w:rFonts w:asciiTheme="minorHAnsi" w:hAnsiTheme="minorHAnsi" w:cstheme="minorHAnsi"/>
        </w:rPr>
        <w:t xml:space="preserve"> </w:t>
      </w:r>
      <w:r w:rsidR="0059062B">
        <w:rPr>
          <w:rFonts w:asciiTheme="minorHAnsi" w:hAnsiTheme="minorHAnsi" w:cstheme="minorHAnsi"/>
        </w:rPr>
        <w:t xml:space="preserve">starts repolarization process </w:t>
      </w:r>
      <w:r w:rsidR="0059062B" w:rsidRPr="0059062B">
        <w:rPr>
          <w:rFonts w:asciiTheme="minorHAnsi" w:hAnsiTheme="minorHAnsi" w:cstheme="minorHAnsi"/>
        </w:rPr>
        <w:sym w:font="Wingdings" w:char="F0E0"/>
      </w:r>
      <w:r>
        <w:rPr>
          <w:rFonts w:asciiTheme="minorHAnsi" w:hAnsiTheme="minorHAnsi" w:cstheme="minorHAnsi"/>
        </w:rPr>
        <w:t>K</w:t>
      </w:r>
      <w:r w:rsidRPr="001906F3">
        <w:rPr>
          <w:rFonts w:asciiTheme="minorHAnsi" w:hAnsiTheme="minorHAnsi" w:cstheme="minorHAnsi"/>
          <w:vertAlign w:val="superscript"/>
        </w:rPr>
        <w:t>+</w:t>
      </w:r>
      <w:r w:rsidRPr="001906F3">
        <w:rPr>
          <w:rFonts w:asciiTheme="minorHAnsi" w:hAnsiTheme="minorHAnsi" w:cstheme="minorHAnsi"/>
        </w:rPr>
        <w:t xml:space="preserve"> gates </w:t>
      </w:r>
      <w:r>
        <w:rPr>
          <w:rFonts w:asciiTheme="minorHAnsi" w:hAnsiTheme="minorHAnsi" w:cstheme="minorHAnsi"/>
        </w:rPr>
        <w:t xml:space="preserve">closes </w:t>
      </w:r>
      <w:r w:rsidR="0059062B" w:rsidRPr="0059062B">
        <w:rPr>
          <w:rFonts w:asciiTheme="minorHAnsi" w:hAnsiTheme="minorHAnsi" w:cstheme="minorHAnsi"/>
        </w:rPr>
        <w:sym w:font="Wingdings" w:char="F0E0"/>
      </w:r>
      <w:r>
        <w:rPr>
          <w:rFonts w:asciiTheme="minorHAnsi" w:hAnsiTheme="minorHAnsi" w:cstheme="minorHAnsi"/>
        </w:rPr>
        <w:t xml:space="preserve"> </w:t>
      </w:r>
      <w:r w:rsidRPr="001906F3">
        <w:rPr>
          <w:rFonts w:asciiTheme="minorHAnsi" w:hAnsiTheme="minorHAnsi" w:cstheme="minorHAnsi"/>
        </w:rPr>
        <w:t>Na</w:t>
      </w:r>
      <w:r w:rsidRPr="001906F3">
        <w:rPr>
          <w:rFonts w:asciiTheme="minorHAnsi" w:hAnsiTheme="minorHAnsi" w:cstheme="minorHAnsi"/>
          <w:vertAlign w:val="superscript"/>
        </w:rPr>
        <w:t>+</w:t>
      </w:r>
      <w:r w:rsidRPr="001906F3">
        <w:rPr>
          <w:rFonts w:asciiTheme="minorHAnsi" w:hAnsiTheme="minorHAnsi" w:cstheme="minorHAnsi"/>
        </w:rPr>
        <w:t>/K</w:t>
      </w:r>
      <w:r w:rsidRPr="001906F3">
        <w:rPr>
          <w:rFonts w:asciiTheme="minorHAnsi" w:hAnsiTheme="minorHAnsi" w:cstheme="minorHAnsi"/>
          <w:vertAlign w:val="superscript"/>
        </w:rPr>
        <w:t>+</w:t>
      </w:r>
      <w:r w:rsidRPr="001906F3">
        <w:rPr>
          <w:rFonts w:asciiTheme="minorHAnsi" w:hAnsiTheme="minorHAnsi" w:cstheme="minorHAnsi"/>
        </w:rPr>
        <w:t xml:space="preserve"> pump </w:t>
      </w:r>
      <w:r>
        <w:rPr>
          <w:rFonts w:asciiTheme="minorHAnsi" w:hAnsiTheme="minorHAnsi" w:cstheme="minorHAnsi"/>
        </w:rPr>
        <w:t xml:space="preserve">finishes the </w:t>
      </w:r>
      <w:r w:rsidR="005074AE" w:rsidRPr="001906F3">
        <w:rPr>
          <w:rFonts w:asciiTheme="minorHAnsi" w:hAnsiTheme="minorHAnsi" w:cstheme="minorHAnsi"/>
        </w:rPr>
        <w:t xml:space="preserve">repolarization </w:t>
      </w:r>
      <w:r>
        <w:rPr>
          <w:rFonts w:asciiTheme="minorHAnsi" w:hAnsiTheme="minorHAnsi" w:cstheme="minorHAnsi"/>
        </w:rPr>
        <w:t>of the neuron</w:t>
      </w:r>
    </w:p>
    <w:p w:rsidR="005074AE" w:rsidRPr="001906F3" w:rsidRDefault="005074AE" w:rsidP="005074AE">
      <w:pPr>
        <w:ind w:firstLine="720"/>
        <w:rPr>
          <w:rFonts w:cstheme="minorHAnsi"/>
          <w:sz w:val="24"/>
          <w:szCs w:val="24"/>
        </w:rPr>
      </w:pPr>
    </w:p>
    <w:p w:rsidR="005074AE" w:rsidRPr="001906F3" w:rsidRDefault="005074AE" w:rsidP="005074AE">
      <w:pPr>
        <w:rPr>
          <w:rFonts w:cstheme="minorHAnsi"/>
          <w:sz w:val="24"/>
          <w:szCs w:val="24"/>
        </w:rPr>
      </w:pPr>
      <w:r w:rsidRPr="001906F3">
        <w:rPr>
          <w:rFonts w:cstheme="minorHAnsi"/>
          <w:bCs/>
          <w:sz w:val="24"/>
          <w:szCs w:val="24"/>
        </w:rPr>
        <w:t>Refractory Period</w:t>
      </w:r>
    </w:p>
    <w:p w:rsidR="005074AE" w:rsidRPr="001906F3" w:rsidRDefault="005074AE" w:rsidP="005074AE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 xml:space="preserve">the time in which a </w:t>
      </w:r>
      <w:proofErr w:type="spellStart"/>
      <w:r w:rsidRPr="001906F3">
        <w:rPr>
          <w:rFonts w:asciiTheme="minorHAnsi" w:hAnsiTheme="minorHAnsi" w:cstheme="minorHAnsi"/>
        </w:rPr>
        <w:t>fibre</w:t>
      </w:r>
      <w:proofErr w:type="spellEnd"/>
      <w:r w:rsidRPr="001906F3">
        <w:rPr>
          <w:rFonts w:asciiTheme="minorHAnsi" w:hAnsiTheme="minorHAnsi" w:cstheme="minorHAnsi"/>
        </w:rPr>
        <w:t xml:space="preserve"> is unable to conduct an impulse because the Na</w:t>
      </w:r>
      <w:r w:rsidRPr="001906F3">
        <w:rPr>
          <w:rFonts w:asciiTheme="minorHAnsi" w:hAnsiTheme="minorHAnsi" w:cstheme="minorHAnsi"/>
          <w:vertAlign w:val="superscript"/>
        </w:rPr>
        <w:t>+</w:t>
      </w:r>
      <w:r w:rsidRPr="001906F3">
        <w:rPr>
          <w:rFonts w:asciiTheme="minorHAnsi" w:hAnsiTheme="minorHAnsi" w:cstheme="minorHAnsi"/>
        </w:rPr>
        <w:t xml:space="preserve"> gate cannot reopen</w:t>
      </w:r>
      <w:r w:rsidR="001906F3">
        <w:rPr>
          <w:rFonts w:asciiTheme="minorHAnsi" w:hAnsiTheme="minorHAnsi" w:cstheme="minorHAnsi"/>
        </w:rPr>
        <w:t xml:space="preserve"> until repolarization is complete</w:t>
      </w:r>
    </w:p>
    <w:p w:rsidR="005074AE" w:rsidRPr="001906F3" w:rsidRDefault="005074AE" w:rsidP="005074AE">
      <w:pPr>
        <w:pStyle w:val="ListParagraph"/>
        <w:ind w:left="360"/>
        <w:rPr>
          <w:rFonts w:asciiTheme="minorHAnsi" w:hAnsiTheme="minorHAnsi" w:cstheme="minorHAnsi"/>
        </w:rPr>
      </w:pPr>
    </w:p>
    <w:p w:rsidR="005074AE" w:rsidRPr="001906F3" w:rsidRDefault="005074AE" w:rsidP="005074AE">
      <w:pPr>
        <w:rPr>
          <w:rFonts w:cstheme="minorHAnsi"/>
          <w:sz w:val="24"/>
          <w:szCs w:val="24"/>
        </w:rPr>
      </w:pPr>
      <w:r w:rsidRPr="001906F3">
        <w:rPr>
          <w:rFonts w:cstheme="minorHAnsi"/>
          <w:sz w:val="24"/>
          <w:szCs w:val="24"/>
        </w:rPr>
        <w:t>Schwann Cells - see figure 12.3</w:t>
      </w:r>
    </w:p>
    <w:p w:rsidR="00F26603" w:rsidRDefault="00F26603" w:rsidP="005074AE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found on long </w:t>
      </w:r>
      <w:proofErr w:type="spellStart"/>
      <w:r>
        <w:rPr>
          <w:rFonts w:asciiTheme="minorHAnsi" w:hAnsiTheme="minorHAnsi" w:cstheme="minorHAnsi"/>
        </w:rPr>
        <w:t>fibres</w:t>
      </w:r>
      <w:proofErr w:type="spellEnd"/>
      <w:r>
        <w:rPr>
          <w:rFonts w:asciiTheme="minorHAnsi" w:hAnsiTheme="minorHAnsi" w:cstheme="minorHAnsi"/>
        </w:rPr>
        <w:t xml:space="preserve"> of neurons</w:t>
      </w:r>
    </w:p>
    <w:p w:rsidR="005074AE" w:rsidRPr="001906F3" w:rsidRDefault="00F26603" w:rsidP="005074AE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produce a </w:t>
      </w:r>
      <w:r w:rsidR="005074AE" w:rsidRPr="001906F3">
        <w:rPr>
          <w:rFonts w:asciiTheme="minorHAnsi" w:hAnsiTheme="minorHAnsi" w:cstheme="minorHAnsi"/>
        </w:rPr>
        <w:t xml:space="preserve">lipid insulator called </w:t>
      </w:r>
      <w:r w:rsidR="005074AE" w:rsidRPr="001906F3">
        <w:rPr>
          <w:rFonts w:asciiTheme="minorHAnsi" w:hAnsiTheme="minorHAnsi" w:cstheme="minorHAnsi"/>
          <w:bCs/>
        </w:rPr>
        <w:t>myelin</w:t>
      </w:r>
      <w:r>
        <w:rPr>
          <w:rFonts w:asciiTheme="minorHAnsi" w:hAnsiTheme="minorHAnsi" w:cstheme="minorHAnsi"/>
          <w:bCs/>
        </w:rPr>
        <w:t xml:space="preserve"> that wraps around the long </w:t>
      </w:r>
      <w:proofErr w:type="spellStart"/>
      <w:r>
        <w:rPr>
          <w:rFonts w:asciiTheme="minorHAnsi" w:hAnsiTheme="minorHAnsi" w:cstheme="minorHAnsi"/>
          <w:bCs/>
        </w:rPr>
        <w:t>fibres</w:t>
      </w:r>
      <w:proofErr w:type="spellEnd"/>
    </w:p>
    <w:p w:rsidR="005074AE" w:rsidRPr="001906F3" w:rsidRDefault="005074AE" w:rsidP="005074AE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 xml:space="preserve">the myelin sheath </w:t>
      </w:r>
      <w:r w:rsidR="00F26603">
        <w:rPr>
          <w:rFonts w:asciiTheme="minorHAnsi" w:hAnsiTheme="minorHAnsi" w:cstheme="minorHAnsi"/>
        </w:rPr>
        <w:t>has</w:t>
      </w:r>
      <w:r w:rsidRPr="001906F3">
        <w:rPr>
          <w:rFonts w:asciiTheme="minorHAnsi" w:hAnsiTheme="minorHAnsi" w:cstheme="minorHAnsi"/>
        </w:rPr>
        <w:t xml:space="preserve"> gaps between them called </w:t>
      </w:r>
      <w:r w:rsidRPr="001906F3">
        <w:rPr>
          <w:rFonts w:asciiTheme="minorHAnsi" w:hAnsiTheme="minorHAnsi" w:cstheme="minorHAnsi"/>
          <w:bCs/>
        </w:rPr>
        <w:t>Nodes of Ranvier</w:t>
      </w:r>
    </w:p>
    <w:p w:rsidR="005074AE" w:rsidRDefault="005074AE" w:rsidP="005074AE">
      <w:pPr>
        <w:pStyle w:val="ListParagraph"/>
        <w:numPr>
          <w:ilvl w:val="0"/>
          <w:numId w:val="4"/>
        </w:numPr>
        <w:ind w:left="360"/>
        <w:rPr>
          <w:rFonts w:asciiTheme="minorHAnsi" w:hAnsiTheme="minorHAnsi" w:cstheme="minorHAnsi"/>
        </w:rPr>
      </w:pPr>
      <w:r w:rsidRPr="001906F3">
        <w:rPr>
          <w:rFonts w:asciiTheme="minorHAnsi" w:hAnsiTheme="minorHAnsi" w:cstheme="minorHAnsi"/>
        </w:rPr>
        <w:t>the electric impulse jump</w:t>
      </w:r>
      <w:r w:rsidR="00F26603">
        <w:rPr>
          <w:rFonts w:asciiTheme="minorHAnsi" w:hAnsiTheme="minorHAnsi" w:cstheme="minorHAnsi"/>
        </w:rPr>
        <w:t>s</w:t>
      </w:r>
      <w:r w:rsidRPr="001906F3">
        <w:rPr>
          <w:rFonts w:asciiTheme="minorHAnsi" w:hAnsiTheme="minorHAnsi" w:cstheme="minorHAnsi"/>
        </w:rPr>
        <w:t xml:space="preserve"> from node to node which greatly increases the speed of the nerve impulse – called saltatory conduction</w:t>
      </w:r>
    </w:p>
    <w:p w:rsidR="005074AE" w:rsidRPr="001906F3" w:rsidRDefault="005074AE" w:rsidP="005074AE">
      <w:pPr>
        <w:rPr>
          <w:sz w:val="24"/>
          <w:szCs w:val="24"/>
        </w:rPr>
      </w:pPr>
      <w:r w:rsidRPr="001906F3">
        <w:rPr>
          <w:noProof/>
          <w:color w:val="0000FF"/>
          <w:lang w:val="en-CA" w:eastAsia="en-CA"/>
        </w:rPr>
        <w:lastRenderedPageBreak/>
        <w:drawing>
          <wp:inline distT="0" distB="0" distL="0" distR="0" wp14:anchorId="51A28B8F" wp14:editId="63D0E07D">
            <wp:extent cx="5336275" cy="4006388"/>
            <wp:effectExtent l="0" t="0" r="0" b="0"/>
            <wp:docPr id="3" name="Picture 3" descr="http://image.slidesharecdn.com/7-neurons-101201092051-phpapp01/95/7-neurons-20-638.jpg?cb=1422580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.slidesharecdn.com/7-neurons-101201092051-phpapp01/95/7-neurons-20-638.jpg?cb=142258083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234" cy="400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4AE" w:rsidRPr="001906F3" w:rsidRDefault="005074AE" w:rsidP="005074AE">
      <w:pPr>
        <w:rPr>
          <w:sz w:val="24"/>
          <w:szCs w:val="24"/>
        </w:rPr>
      </w:pPr>
    </w:p>
    <w:p w:rsidR="005074AE" w:rsidRPr="001906F3" w:rsidRDefault="005074AE" w:rsidP="005074AE">
      <w:pPr>
        <w:rPr>
          <w:sz w:val="24"/>
          <w:szCs w:val="24"/>
        </w:rPr>
      </w:pPr>
    </w:p>
    <w:p w:rsidR="005074AE" w:rsidRPr="001906F3" w:rsidRDefault="008900BA" w:rsidP="005074AE">
      <w:pPr>
        <w:rPr>
          <w:sz w:val="24"/>
          <w:szCs w:val="24"/>
        </w:rPr>
      </w:pPr>
      <w:r w:rsidRPr="008900BA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412750</wp:posOffset>
                </wp:positionV>
                <wp:extent cx="3038475" cy="281940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00BA" w:rsidRPr="008900BA" w:rsidRDefault="008900BA" w:rsidP="008900B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</w:pPr>
                            <w:r>
                              <w:rPr>
                                <w:lang w:val="en-CA"/>
                              </w:rPr>
                              <w:t xml:space="preserve">Resting potential </w:t>
                            </w:r>
                            <w:r w:rsidRPr="008900BA">
                              <w:rPr>
                                <w:lang w:val="en-CA"/>
                              </w:rPr>
                              <w:sym w:font="Wingdings" w:char="F0E0"/>
                            </w:r>
                            <w:r>
                              <w:rPr>
                                <w:lang w:val="en-CA"/>
                              </w:rPr>
                              <w:t xml:space="preserve"> Na+/K+ pump moves 3 Na+ out and 2 K+ in</w:t>
                            </w:r>
                          </w:p>
                          <w:p w:rsidR="008900BA" w:rsidRPr="008900BA" w:rsidRDefault="008900BA" w:rsidP="008900BA">
                            <w:pPr>
                              <w:pStyle w:val="ListParagraph"/>
                              <w:ind w:left="360"/>
                            </w:pPr>
                          </w:p>
                          <w:p w:rsidR="008900BA" w:rsidRDefault="008900BA" w:rsidP="008900B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</w:pPr>
                            <w:r>
                              <w:t xml:space="preserve">Threshold </w:t>
                            </w:r>
                            <w:r>
                              <w:sym w:font="Wingdings" w:char="F0E0"/>
                            </w:r>
                            <w:r>
                              <w:t xml:space="preserve"> Na+ gate opens </w:t>
                            </w:r>
                            <w:r>
                              <w:sym w:font="Wingdings" w:char="F0E0"/>
                            </w:r>
                            <w:r>
                              <w:t xml:space="preserve"> Na+ rushes in </w:t>
                            </w:r>
                            <w:r>
                              <w:sym w:font="Wingdings" w:char="F0E0"/>
                            </w:r>
                            <w:r>
                              <w:t xml:space="preserve"> depolarization</w:t>
                            </w:r>
                          </w:p>
                          <w:p w:rsidR="008900BA" w:rsidRDefault="008900BA" w:rsidP="008900BA">
                            <w:pPr>
                              <w:pStyle w:val="ListParagraph"/>
                            </w:pPr>
                          </w:p>
                          <w:p w:rsidR="008900BA" w:rsidRDefault="008900BA" w:rsidP="008900B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</w:pPr>
                            <w:r>
                              <w:t xml:space="preserve">K+ gates open </w:t>
                            </w:r>
                            <w:r>
                              <w:sym w:font="Wingdings" w:char="F0E0"/>
                            </w:r>
                            <w:r>
                              <w:t xml:space="preserve"> K+ rushes out </w:t>
                            </w:r>
                            <w:r>
                              <w:sym w:font="Wingdings" w:char="F0E0"/>
                            </w:r>
                            <w:r>
                              <w:t xml:space="preserve"> starts repolarization</w:t>
                            </w:r>
                          </w:p>
                          <w:p w:rsidR="008900BA" w:rsidRDefault="008900BA" w:rsidP="008900BA">
                            <w:pPr>
                              <w:pStyle w:val="ListParagraph"/>
                            </w:pPr>
                          </w:p>
                          <w:p w:rsidR="008900BA" w:rsidRDefault="008900BA" w:rsidP="008900B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</w:pPr>
                            <w:r>
                              <w:t>Na+/K+ pump finishes repolarization</w:t>
                            </w:r>
                          </w:p>
                          <w:p w:rsidR="008900BA" w:rsidRDefault="008900BA" w:rsidP="008900BA">
                            <w:pPr>
                              <w:pStyle w:val="ListParagraph"/>
                            </w:pPr>
                          </w:p>
                          <w:p w:rsidR="008900BA" w:rsidRDefault="008900BA" w:rsidP="008900B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360"/>
                            </w:pPr>
                            <w:r>
                              <w:t>Depolarization of one part of neuron membrane depolarizes adjacent part of the membrane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.75pt;margin-top:32.5pt;width:239.25pt;height:22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" stroked="f">
                <v:textbox>
                  <w:txbxContent>
                    <w:p w:rsidR="008900BA" w:rsidRPr="008900BA" w:rsidRDefault="008900BA" w:rsidP="008900B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</w:pPr>
                      <w:r>
                        <w:rPr>
                          <w:lang w:val="en-CA"/>
                        </w:rPr>
                        <w:t xml:space="preserve">Resting potential </w:t>
                      </w:r>
                      <w:r w:rsidRPr="008900BA">
                        <w:rPr>
                          <w:lang w:val="en-CA"/>
                        </w:rPr>
                        <w:sym w:font="Wingdings" w:char="F0E0"/>
                      </w:r>
                      <w:r>
                        <w:rPr>
                          <w:lang w:val="en-CA"/>
                        </w:rPr>
                        <w:t xml:space="preserve"> Na+/K+ pump moves 3 Na+ out and 2 K+ in</w:t>
                      </w:r>
                    </w:p>
                    <w:p w:rsidR="008900BA" w:rsidRPr="008900BA" w:rsidRDefault="008900BA" w:rsidP="008900BA">
                      <w:pPr>
                        <w:pStyle w:val="ListParagraph"/>
                        <w:ind w:left="360"/>
                      </w:pPr>
                    </w:p>
                    <w:p w:rsidR="008900BA" w:rsidRDefault="008900BA" w:rsidP="008900B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</w:pPr>
                      <w:r>
                        <w:t xml:space="preserve">Threshold </w:t>
                      </w:r>
                      <w:r>
                        <w:sym w:font="Wingdings" w:char="F0E0"/>
                      </w:r>
                      <w:r>
                        <w:t xml:space="preserve"> Na+ gate opens </w:t>
                      </w:r>
                      <w:r>
                        <w:sym w:font="Wingdings" w:char="F0E0"/>
                      </w:r>
                      <w:r>
                        <w:t xml:space="preserve"> Na+ rushes in </w:t>
                      </w:r>
                      <w:r>
                        <w:sym w:font="Wingdings" w:char="F0E0"/>
                      </w:r>
                      <w:r>
                        <w:t xml:space="preserve"> depolarization</w:t>
                      </w:r>
                    </w:p>
                    <w:p w:rsidR="008900BA" w:rsidRDefault="008900BA" w:rsidP="008900BA">
                      <w:pPr>
                        <w:pStyle w:val="ListParagraph"/>
                      </w:pPr>
                    </w:p>
                    <w:p w:rsidR="008900BA" w:rsidRDefault="008900BA" w:rsidP="008900B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</w:pPr>
                      <w:r>
                        <w:t xml:space="preserve">K+ gates open </w:t>
                      </w:r>
                      <w:r>
                        <w:sym w:font="Wingdings" w:char="F0E0"/>
                      </w:r>
                      <w:r>
                        <w:t xml:space="preserve"> K+ rushes out </w:t>
                      </w:r>
                      <w:r>
                        <w:sym w:font="Wingdings" w:char="F0E0"/>
                      </w:r>
                      <w:r>
                        <w:t xml:space="preserve"> starts repolarization</w:t>
                      </w:r>
                    </w:p>
                    <w:p w:rsidR="008900BA" w:rsidRDefault="008900BA" w:rsidP="008900BA">
                      <w:pPr>
                        <w:pStyle w:val="ListParagraph"/>
                      </w:pPr>
                    </w:p>
                    <w:p w:rsidR="008900BA" w:rsidRDefault="008900BA" w:rsidP="008900B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</w:pPr>
                      <w:r>
                        <w:t>Na+/K+ pump finishes repolarization</w:t>
                      </w:r>
                    </w:p>
                    <w:p w:rsidR="008900BA" w:rsidRDefault="008900BA" w:rsidP="008900BA">
                      <w:pPr>
                        <w:pStyle w:val="ListParagraph"/>
                      </w:pPr>
                    </w:p>
                    <w:p w:rsidR="008900BA" w:rsidRDefault="008900BA" w:rsidP="008900B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360"/>
                      </w:pPr>
                      <w:r>
                        <w:t>Depolarization of one part of neuron membrane depolarizes adjacent part of the membrane</w:t>
                      </w:r>
                    </w:p>
                  </w:txbxContent>
                </v:textbox>
              </v:shape>
            </w:pict>
          </mc:Fallback>
        </mc:AlternateContent>
      </w:r>
      <w:r w:rsidR="005074AE" w:rsidRPr="001906F3">
        <w:rPr>
          <w:noProof/>
          <w:color w:val="0000FF"/>
          <w:lang w:val="en-CA" w:eastAsia="en-CA"/>
        </w:rPr>
        <w:drawing>
          <wp:inline distT="0" distB="0" distL="0" distR="0" wp14:anchorId="2D826F2E" wp14:editId="7FEFFAEB">
            <wp:extent cx="2733937" cy="3581400"/>
            <wp:effectExtent l="0" t="0" r="9525" b="0"/>
            <wp:docPr id="4" name="Picture 4" descr="http://mikeclaffey.com/psyc2/images/action_potential_ax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ikeclaffey.com/psyc2/images/action_potential_axon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376" cy="36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603" w:rsidRDefault="00F26603" w:rsidP="005074AE">
      <w:pPr>
        <w:rPr>
          <w:bCs/>
          <w:sz w:val="24"/>
          <w:szCs w:val="24"/>
        </w:rPr>
      </w:pPr>
    </w:p>
    <w:p w:rsidR="005074AE" w:rsidRPr="001906F3" w:rsidRDefault="005074AE" w:rsidP="005074AE">
      <w:pPr>
        <w:rPr>
          <w:bCs/>
          <w:sz w:val="24"/>
          <w:szCs w:val="24"/>
        </w:rPr>
      </w:pPr>
      <w:r w:rsidRPr="001906F3">
        <w:rPr>
          <w:bCs/>
          <w:sz w:val="24"/>
          <w:szCs w:val="24"/>
        </w:rPr>
        <w:lastRenderedPageBreak/>
        <w:t>Transmission across a synapse.</w:t>
      </w:r>
      <w:r w:rsidRPr="001906F3">
        <w:rPr>
          <w:sz w:val="24"/>
          <w:szCs w:val="24"/>
        </w:rPr>
        <w:t xml:space="preserve"> (12.5)</w:t>
      </w:r>
    </w:p>
    <w:p w:rsidR="005074AE" w:rsidRPr="001906F3" w:rsidRDefault="005074AE" w:rsidP="005074AE">
      <w:pPr>
        <w:pStyle w:val="ListParagraph"/>
        <w:numPr>
          <w:ilvl w:val="0"/>
          <w:numId w:val="5"/>
        </w:numPr>
        <w:ind w:left="360"/>
        <w:rPr>
          <w:rFonts w:asciiTheme="minorHAnsi" w:hAnsiTheme="minorHAnsi"/>
        </w:rPr>
      </w:pPr>
      <w:r w:rsidRPr="001906F3">
        <w:rPr>
          <w:rFonts w:asciiTheme="minorHAnsi" w:hAnsiTheme="minorHAnsi"/>
          <w:bCs/>
        </w:rPr>
        <w:t>Axon Anatomy</w:t>
      </w:r>
    </w:p>
    <w:p w:rsidR="005074AE" w:rsidRPr="001906F3" w:rsidRDefault="005074AE" w:rsidP="005074AE">
      <w:pPr>
        <w:pStyle w:val="ListParagraph"/>
        <w:numPr>
          <w:ilvl w:val="0"/>
          <w:numId w:val="6"/>
        </w:numPr>
        <w:ind w:left="720"/>
        <w:rPr>
          <w:rFonts w:asciiTheme="minorHAnsi" w:hAnsiTheme="minorHAnsi"/>
        </w:rPr>
      </w:pPr>
      <w:r w:rsidRPr="001906F3">
        <w:rPr>
          <w:rFonts w:asciiTheme="minorHAnsi" w:hAnsiTheme="minorHAnsi"/>
        </w:rPr>
        <w:t xml:space="preserve">each axon is tipped by a swelling called an </w:t>
      </w:r>
      <w:r w:rsidRPr="001906F3">
        <w:rPr>
          <w:rFonts w:asciiTheme="minorHAnsi" w:hAnsiTheme="minorHAnsi"/>
          <w:bCs/>
        </w:rPr>
        <w:t>axon terminal</w:t>
      </w:r>
    </w:p>
    <w:p w:rsidR="005074AE" w:rsidRPr="001906F3" w:rsidRDefault="005074AE" w:rsidP="005074AE">
      <w:pPr>
        <w:pStyle w:val="ListParagraph"/>
        <w:numPr>
          <w:ilvl w:val="0"/>
          <w:numId w:val="7"/>
        </w:numPr>
        <w:ind w:left="720"/>
        <w:rPr>
          <w:rFonts w:asciiTheme="minorHAnsi" w:hAnsiTheme="minorHAnsi"/>
        </w:rPr>
      </w:pPr>
      <w:r w:rsidRPr="001906F3">
        <w:rPr>
          <w:rFonts w:asciiTheme="minorHAnsi" w:hAnsiTheme="minorHAnsi"/>
        </w:rPr>
        <w:t xml:space="preserve">a small space called the </w:t>
      </w:r>
      <w:r w:rsidRPr="001906F3">
        <w:rPr>
          <w:rFonts w:asciiTheme="minorHAnsi" w:hAnsiTheme="minorHAnsi"/>
          <w:bCs/>
        </w:rPr>
        <w:t>synaptic cleft</w:t>
      </w:r>
      <w:r w:rsidRPr="001906F3">
        <w:rPr>
          <w:rFonts w:asciiTheme="minorHAnsi" w:hAnsiTheme="minorHAnsi"/>
        </w:rPr>
        <w:t xml:space="preserve"> lies between the axon bulb of one neuron and the dendrite of a different neuron</w:t>
      </w:r>
      <w:r w:rsidR="00F26603">
        <w:rPr>
          <w:rFonts w:asciiTheme="minorHAnsi" w:hAnsiTheme="minorHAnsi"/>
        </w:rPr>
        <w:t xml:space="preserve"> </w:t>
      </w:r>
    </w:p>
    <w:p w:rsidR="005074AE" w:rsidRPr="001906F3" w:rsidRDefault="005074AE" w:rsidP="005074AE">
      <w:pPr>
        <w:pStyle w:val="ListParagraph"/>
        <w:numPr>
          <w:ilvl w:val="0"/>
          <w:numId w:val="7"/>
        </w:numPr>
        <w:ind w:left="720"/>
        <w:rPr>
          <w:rFonts w:asciiTheme="minorHAnsi" w:hAnsiTheme="minorHAnsi"/>
          <w:bCs/>
        </w:rPr>
      </w:pPr>
      <w:r w:rsidRPr="001906F3">
        <w:rPr>
          <w:rFonts w:asciiTheme="minorHAnsi" w:hAnsiTheme="minorHAnsi"/>
        </w:rPr>
        <w:t xml:space="preserve">the entire region is called a </w:t>
      </w:r>
      <w:r w:rsidRPr="001906F3">
        <w:rPr>
          <w:rFonts w:asciiTheme="minorHAnsi" w:hAnsiTheme="minorHAnsi"/>
          <w:bCs/>
        </w:rPr>
        <w:t>synapse</w:t>
      </w:r>
    </w:p>
    <w:p w:rsidR="005074AE" w:rsidRPr="001906F3" w:rsidRDefault="005074AE" w:rsidP="005074AE">
      <w:pPr>
        <w:pStyle w:val="ListParagraph"/>
        <w:numPr>
          <w:ilvl w:val="0"/>
          <w:numId w:val="7"/>
        </w:numPr>
        <w:ind w:left="720"/>
        <w:rPr>
          <w:rFonts w:asciiTheme="minorHAnsi" w:hAnsiTheme="minorHAnsi"/>
        </w:rPr>
      </w:pPr>
      <w:r w:rsidRPr="001906F3">
        <w:rPr>
          <w:rFonts w:asciiTheme="minorHAnsi" w:hAnsiTheme="minorHAnsi"/>
        </w:rPr>
        <w:t xml:space="preserve">the membrane of the first neuron (axon) in this region is called the </w:t>
      </w:r>
      <w:r w:rsidRPr="001906F3">
        <w:rPr>
          <w:rFonts w:asciiTheme="minorHAnsi" w:hAnsiTheme="minorHAnsi"/>
          <w:bCs/>
        </w:rPr>
        <w:t>presynaptic membrane</w:t>
      </w:r>
    </w:p>
    <w:p w:rsidR="005074AE" w:rsidRPr="001906F3" w:rsidRDefault="005074AE" w:rsidP="005074AE">
      <w:pPr>
        <w:pStyle w:val="ListParagraph"/>
        <w:numPr>
          <w:ilvl w:val="0"/>
          <w:numId w:val="7"/>
        </w:numPr>
        <w:ind w:left="720"/>
        <w:rPr>
          <w:rFonts w:asciiTheme="minorHAnsi" w:hAnsiTheme="minorHAnsi"/>
        </w:rPr>
      </w:pPr>
      <w:r w:rsidRPr="001906F3">
        <w:rPr>
          <w:rFonts w:asciiTheme="minorHAnsi" w:hAnsiTheme="minorHAnsi"/>
        </w:rPr>
        <w:t xml:space="preserve">the membrane of the second neuron (dendrite) is called the </w:t>
      </w:r>
      <w:r w:rsidRPr="001906F3">
        <w:rPr>
          <w:rFonts w:asciiTheme="minorHAnsi" w:hAnsiTheme="minorHAnsi"/>
          <w:bCs/>
        </w:rPr>
        <w:t>postsynaptic</w:t>
      </w:r>
      <w:r w:rsidRPr="001906F3">
        <w:rPr>
          <w:rFonts w:asciiTheme="minorHAnsi" w:hAnsiTheme="minorHAnsi"/>
        </w:rPr>
        <w:t xml:space="preserve"> </w:t>
      </w:r>
      <w:r w:rsidRPr="001906F3">
        <w:rPr>
          <w:rFonts w:asciiTheme="minorHAnsi" w:hAnsiTheme="minorHAnsi"/>
          <w:bCs/>
        </w:rPr>
        <w:t>membrane</w:t>
      </w:r>
    </w:p>
    <w:p w:rsidR="005074AE" w:rsidRPr="001906F3" w:rsidRDefault="005074AE" w:rsidP="005074AE">
      <w:pPr>
        <w:ind w:firstLine="720"/>
        <w:rPr>
          <w:sz w:val="24"/>
          <w:szCs w:val="24"/>
        </w:rPr>
      </w:pPr>
    </w:p>
    <w:p w:rsidR="005074AE" w:rsidRPr="001906F3" w:rsidRDefault="005074AE" w:rsidP="005074AE">
      <w:pPr>
        <w:pStyle w:val="ListParagraph"/>
        <w:numPr>
          <w:ilvl w:val="0"/>
          <w:numId w:val="5"/>
        </w:numPr>
        <w:ind w:left="360"/>
        <w:rPr>
          <w:rFonts w:asciiTheme="minorHAnsi" w:hAnsiTheme="minorHAnsi"/>
        </w:rPr>
      </w:pPr>
      <w:r w:rsidRPr="001906F3">
        <w:rPr>
          <w:rFonts w:asciiTheme="minorHAnsi" w:hAnsiTheme="minorHAnsi"/>
          <w:bCs/>
        </w:rPr>
        <w:t>Method of Transmission</w:t>
      </w:r>
    </w:p>
    <w:p w:rsidR="005074AE" w:rsidRPr="001906F3" w:rsidRDefault="00F26603" w:rsidP="005074AE">
      <w:pPr>
        <w:pStyle w:val="ListParagraph"/>
        <w:numPr>
          <w:ilvl w:val="0"/>
          <w:numId w:val="8"/>
        </w:num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neuron signal </w:t>
      </w:r>
      <w:r w:rsidR="005074AE" w:rsidRPr="001906F3">
        <w:rPr>
          <w:rFonts w:asciiTheme="minorHAnsi" w:hAnsiTheme="minorHAnsi"/>
        </w:rPr>
        <w:t xml:space="preserve">is carried across the synaptic cleft by chemicals called </w:t>
      </w:r>
      <w:r w:rsidR="005074AE" w:rsidRPr="001906F3">
        <w:rPr>
          <w:rFonts w:asciiTheme="minorHAnsi" w:hAnsiTheme="minorHAnsi"/>
          <w:bCs/>
        </w:rPr>
        <w:t>neurotransmitters</w:t>
      </w:r>
      <w:r w:rsidR="005074AE" w:rsidRPr="001906F3">
        <w:rPr>
          <w:rFonts w:asciiTheme="minorHAnsi" w:hAnsiTheme="minorHAnsi"/>
        </w:rPr>
        <w:t xml:space="preserve"> stored in containers called </w:t>
      </w:r>
      <w:r w:rsidR="005074AE" w:rsidRPr="001906F3">
        <w:rPr>
          <w:rFonts w:asciiTheme="minorHAnsi" w:hAnsiTheme="minorHAnsi"/>
          <w:bCs/>
        </w:rPr>
        <w:t>synaptic vesicles</w:t>
      </w:r>
    </w:p>
    <w:p w:rsidR="0036506C" w:rsidRPr="001906F3" w:rsidRDefault="005074AE" w:rsidP="005074AE">
      <w:pPr>
        <w:pStyle w:val="ListParagraph"/>
        <w:numPr>
          <w:ilvl w:val="0"/>
          <w:numId w:val="8"/>
        </w:numPr>
        <w:ind w:left="720"/>
        <w:rPr>
          <w:rFonts w:asciiTheme="minorHAnsi" w:hAnsiTheme="minorHAnsi"/>
        </w:rPr>
      </w:pPr>
      <w:r w:rsidRPr="001906F3">
        <w:rPr>
          <w:rFonts w:asciiTheme="minorHAnsi" w:hAnsiTheme="minorHAnsi"/>
        </w:rPr>
        <w:t xml:space="preserve">action potential reaches axon bulb </w:t>
      </w:r>
      <w:r w:rsidRPr="001906F3">
        <w:rPr>
          <w:rFonts w:asciiTheme="minorHAnsi" w:hAnsiTheme="minorHAnsi"/>
        </w:rPr>
        <w:sym w:font="Symbol" w:char="F0AE"/>
      </w:r>
      <w:r w:rsidRPr="001906F3">
        <w:rPr>
          <w:rFonts w:asciiTheme="minorHAnsi" w:hAnsiTheme="minorHAnsi"/>
        </w:rPr>
        <w:t xml:space="preserve"> Ca</w:t>
      </w:r>
      <w:r w:rsidR="00F26603">
        <w:rPr>
          <w:rFonts w:asciiTheme="minorHAnsi" w:hAnsiTheme="minorHAnsi"/>
          <w:vertAlign w:val="superscript"/>
        </w:rPr>
        <w:t>2</w:t>
      </w:r>
      <w:r w:rsidRPr="001906F3">
        <w:rPr>
          <w:rFonts w:asciiTheme="minorHAnsi" w:hAnsiTheme="minorHAnsi"/>
          <w:vertAlign w:val="superscript"/>
        </w:rPr>
        <w:t>+</w:t>
      </w:r>
      <w:r w:rsidRPr="001906F3">
        <w:rPr>
          <w:rFonts w:asciiTheme="minorHAnsi" w:hAnsiTheme="minorHAnsi"/>
        </w:rPr>
        <w:t xml:space="preserve"> gates open </w:t>
      </w:r>
      <w:r w:rsidRPr="001906F3">
        <w:rPr>
          <w:rFonts w:asciiTheme="minorHAnsi" w:hAnsiTheme="minorHAnsi"/>
        </w:rPr>
        <w:sym w:font="Symbol" w:char="F0AE"/>
      </w:r>
      <w:r w:rsidRPr="001906F3">
        <w:rPr>
          <w:rFonts w:asciiTheme="minorHAnsi" w:hAnsiTheme="minorHAnsi"/>
        </w:rPr>
        <w:t xml:space="preserve"> Ca</w:t>
      </w:r>
      <w:r w:rsidR="00F26603">
        <w:rPr>
          <w:rFonts w:asciiTheme="minorHAnsi" w:hAnsiTheme="minorHAnsi"/>
          <w:vertAlign w:val="superscript"/>
        </w:rPr>
        <w:t>2</w:t>
      </w:r>
      <w:r w:rsidRPr="001906F3">
        <w:rPr>
          <w:rFonts w:asciiTheme="minorHAnsi" w:hAnsiTheme="minorHAnsi"/>
          <w:vertAlign w:val="superscript"/>
        </w:rPr>
        <w:t>+</w:t>
      </w:r>
      <w:r w:rsidRPr="001906F3">
        <w:rPr>
          <w:rFonts w:asciiTheme="minorHAnsi" w:hAnsiTheme="minorHAnsi"/>
        </w:rPr>
        <w:t xml:space="preserve"> enters bulb</w:t>
      </w:r>
      <w:r w:rsidRPr="001906F3">
        <w:rPr>
          <w:rFonts w:asciiTheme="minorHAnsi" w:hAnsiTheme="minorHAnsi"/>
        </w:rPr>
        <w:sym w:font="Symbol" w:char="F0AE"/>
      </w:r>
      <w:r w:rsidRPr="001906F3">
        <w:rPr>
          <w:rFonts w:asciiTheme="minorHAnsi" w:hAnsiTheme="minorHAnsi"/>
        </w:rPr>
        <w:t xml:space="preserve"> synaptic vesicles merge with presynaptic membrane </w:t>
      </w:r>
      <w:r w:rsidRPr="001906F3">
        <w:rPr>
          <w:rFonts w:asciiTheme="minorHAnsi" w:hAnsiTheme="minorHAnsi"/>
        </w:rPr>
        <w:sym w:font="Symbol" w:char="F0AE"/>
      </w:r>
      <w:r w:rsidRPr="001906F3">
        <w:rPr>
          <w:rFonts w:asciiTheme="minorHAnsi" w:hAnsiTheme="minorHAnsi"/>
        </w:rPr>
        <w:t xml:space="preserve"> neurotransmitter is released into synaptic cleft </w:t>
      </w:r>
      <w:r w:rsidRPr="001906F3">
        <w:rPr>
          <w:rFonts w:asciiTheme="minorHAnsi" w:hAnsiTheme="minorHAnsi"/>
        </w:rPr>
        <w:sym w:font="Symbol" w:char="F0AE"/>
      </w:r>
      <w:r w:rsidRPr="001906F3">
        <w:rPr>
          <w:rFonts w:asciiTheme="minorHAnsi" w:hAnsiTheme="minorHAnsi"/>
        </w:rPr>
        <w:t xml:space="preserve"> neurotransmitter molecules diffuse across cleft to the receptor molecules on postsynaptic membrane causing excitation of Na</w:t>
      </w:r>
      <w:r w:rsidRPr="001906F3">
        <w:rPr>
          <w:rFonts w:asciiTheme="minorHAnsi" w:hAnsiTheme="minorHAnsi"/>
          <w:vertAlign w:val="superscript"/>
        </w:rPr>
        <w:t>+</w:t>
      </w:r>
      <w:r w:rsidRPr="001906F3">
        <w:rPr>
          <w:rFonts w:asciiTheme="minorHAnsi" w:hAnsiTheme="minorHAnsi"/>
        </w:rPr>
        <w:t xml:space="preserve"> channels</w:t>
      </w:r>
      <w:r w:rsidR="00F26603">
        <w:rPr>
          <w:rFonts w:asciiTheme="minorHAnsi" w:hAnsiTheme="minorHAnsi"/>
        </w:rPr>
        <w:t xml:space="preserve"> </w:t>
      </w:r>
      <w:r w:rsidR="00F26603" w:rsidRPr="001906F3">
        <w:rPr>
          <w:rFonts w:asciiTheme="minorHAnsi" w:hAnsiTheme="minorHAnsi"/>
        </w:rPr>
        <w:sym w:font="Symbol" w:char="F0AE"/>
      </w:r>
      <w:r w:rsidR="00F26603">
        <w:rPr>
          <w:rFonts w:asciiTheme="minorHAnsi" w:hAnsiTheme="minorHAnsi"/>
        </w:rPr>
        <w:t xml:space="preserve"> </w:t>
      </w:r>
      <w:r w:rsidR="00F26603" w:rsidRPr="001906F3">
        <w:rPr>
          <w:rFonts w:asciiTheme="minorHAnsi" w:hAnsiTheme="minorHAnsi"/>
        </w:rPr>
        <w:t>Na</w:t>
      </w:r>
      <w:r w:rsidR="00F26603" w:rsidRPr="001906F3">
        <w:rPr>
          <w:rFonts w:asciiTheme="minorHAnsi" w:hAnsiTheme="minorHAnsi"/>
          <w:vertAlign w:val="superscript"/>
        </w:rPr>
        <w:t>+</w:t>
      </w:r>
      <w:r w:rsidR="00F26603">
        <w:rPr>
          <w:rFonts w:asciiTheme="minorHAnsi" w:hAnsiTheme="minorHAnsi"/>
        </w:rPr>
        <w:t xml:space="preserve"> gates open causing depolarization of dendrite</w:t>
      </w:r>
    </w:p>
    <w:p w:rsidR="005074AE" w:rsidRPr="001906F3" w:rsidRDefault="005074AE" w:rsidP="005074AE">
      <w:pPr>
        <w:pStyle w:val="ListParagraph"/>
        <w:numPr>
          <w:ilvl w:val="0"/>
          <w:numId w:val="8"/>
        </w:numPr>
        <w:ind w:left="720"/>
        <w:rPr>
          <w:rFonts w:asciiTheme="minorHAnsi" w:hAnsiTheme="minorHAnsi"/>
        </w:rPr>
      </w:pPr>
      <w:r w:rsidRPr="001906F3">
        <w:rPr>
          <w:rFonts w:asciiTheme="minorHAnsi" w:hAnsiTheme="minorHAnsi"/>
        </w:rPr>
        <w:t>Na</w:t>
      </w:r>
      <w:r w:rsidRPr="001906F3">
        <w:rPr>
          <w:rFonts w:asciiTheme="minorHAnsi" w:hAnsiTheme="minorHAnsi"/>
          <w:vertAlign w:val="superscript"/>
        </w:rPr>
        <w:t>+</w:t>
      </w:r>
      <w:r w:rsidRPr="001906F3">
        <w:rPr>
          <w:rFonts w:asciiTheme="minorHAnsi" w:hAnsiTheme="minorHAnsi"/>
        </w:rPr>
        <w:t xml:space="preserve"> channels neurotransmitter is removed, reabsorbed or destroyed </w:t>
      </w:r>
      <w:r w:rsidR="0036506C" w:rsidRPr="001906F3">
        <w:rPr>
          <w:rFonts w:asciiTheme="minorHAnsi" w:hAnsiTheme="minorHAnsi"/>
        </w:rPr>
        <w:t>to prepare postsynaptic membrane fo</w:t>
      </w:r>
      <w:r w:rsidR="00F26603">
        <w:rPr>
          <w:rFonts w:asciiTheme="minorHAnsi" w:hAnsiTheme="minorHAnsi"/>
        </w:rPr>
        <w:t>r the</w:t>
      </w:r>
      <w:r w:rsidR="0036506C" w:rsidRPr="001906F3">
        <w:rPr>
          <w:rFonts w:asciiTheme="minorHAnsi" w:hAnsiTheme="minorHAnsi"/>
        </w:rPr>
        <w:t xml:space="preserve"> next signal</w:t>
      </w:r>
    </w:p>
    <w:p w:rsidR="0036506C" w:rsidRPr="001906F3" w:rsidRDefault="0036506C" w:rsidP="0036506C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1906F3">
        <w:rPr>
          <w:rFonts w:asciiTheme="minorHAnsi" w:hAnsiTheme="minorHAnsi"/>
          <w:bCs/>
        </w:rPr>
        <w:t xml:space="preserve">acetylcholinesterase </w:t>
      </w:r>
      <w:r w:rsidRPr="001906F3">
        <w:rPr>
          <w:rFonts w:asciiTheme="minorHAnsi" w:hAnsiTheme="minorHAnsi"/>
        </w:rPr>
        <w:t xml:space="preserve">or </w:t>
      </w:r>
      <w:proofErr w:type="spellStart"/>
      <w:r w:rsidRPr="001906F3">
        <w:rPr>
          <w:rFonts w:asciiTheme="minorHAnsi" w:hAnsiTheme="minorHAnsi"/>
        </w:rPr>
        <w:t>AChE</w:t>
      </w:r>
      <w:proofErr w:type="spellEnd"/>
      <w:r w:rsidRPr="001906F3">
        <w:rPr>
          <w:rFonts w:asciiTheme="minorHAnsi" w:hAnsiTheme="minorHAnsi"/>
        </w:rPr>
        <w:t xml:space="preserve"> removes </w:t>
      </w:r>
      <w:r w:rsidRPr="001906F3">
        <w:rPr>
          <w:rFonts w:asciiTheme="minorHAnsi" w:hAnsiTheme="minorHAnsi"/>
          <w:bCs/>
        </w:rPr>
        <w:t>acetylcholine</w:t>
      </w:r>
    </w:p>
    <w:p w:rsidR="0036506C" w:rsidRPr="001906F3" w:rsidRDefault="0036506C" w:rsidP="0036506C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1906F3">
        <w:rPr>
          <w:rFonts w:asciiTheme="minorHAnsi" w:hAnsiTheme="minorHAnsi"/>
        </w:rPr>
        <w:t>monoamine oxidase removes amine neurotransmitters (epinephrine, norepinephrine, serotonin and dopamine)</w:t>
      </w:r>
    </w:p>
    <w:p w:rsidR="0036506C" w:rsidRPr="001906F3" w:rsidRDefault="0036506C" w:rsidP="0036506C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1906F3">
        <w:rPr>
          <w:rFonts w:asciiTheme="minorHAnsi" w:hAnsiTheme="minorHAnsi"/>
        </w:rPr>
        <w:t>removed neurotransmitters are either reabsorbed into the presynaptic membrane and repackaged or broken down into component parts</w:t>
      </w:r>
    </w:p>
    <w:p w:rsidR="005074AE" w:rsidRPr="001906F3" w:rsidRDefault="005074AE" w:rsidP="005074AE">
      <w:r w:rsidRPr="001906F3">
        <w:t xml:space="preserve"> </w:t>
      </w:r>
    </w:p>
    <w:p w:rsidR="00EB7921" w:rsidRDefault="00B60907" w:rsidP="005074AE">
      <w:pPr>
        <w:jc w:val="center"/>
        <w:rPr>
          <w:sz w:val="24"/>
          <w:szCs w:val="24"/>
        </w:rPr>
      </w:pPr>
      <w:r w:rsidRPr="001906F3">
        <w:rPr>
          <w:noProof/>
          <w:color w:val="0000FF"/>
          <w:lang w:val="en-CA" w:eastAsia="en-CA"/>
        </w:rPr>
        <w:lastRenderedPageBreak/>
        <w:drawing>
          <wp:inline distT="0" distB="0" distL="0" distR="0" wp14:anchorId="53699126" wp14:editId="13F2411D">
            <wp:extent cx="3850925" cy="3438525"/>
            <wp:effectExtent l="0" t="0" r="0" b="0"/>
            <wp:docPr id="1" name="Picture 1" descr="https://classconnection.s3.amazonaws.com/704/flashcards/586704/png/action_potential13099688120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classconnection.s3.amazonaws.com/704/flashcards/586704/png/action_potential1309968812073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120" cy="344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5DA" w:rsidRDefault="00E665DA" w:rsidP="00E665DA">
      <w:pPr>
        <w:rPr>
          <w:sz w:val="24"/>
          <w:szCs w:val="24"/>
        </w:rPr>
      </w:pPr>
    </w:p>
    <w:p w:rsidR="00E665DA" w:rsidRPr="001906F3" w:rsidRDefault="00E665DA" w:rsidP="00E665DA">
      <w:pPr>
        <w:rPr>
          <w:sz w:val="24"/>
          <w:szCs w:val="24"/>
        </w:rPr>
      </w:pPr>
      <w:bookmarkStart w:id="0" w:name="_GoBack"/>
      <w:bookmarkEnd w:id="0"/>
      <w:r w:rsidRPr="008900BA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8EA293" wp14:editId="3FFF97CD">
                <wp:simplePos x="0" y="0"/>
                <wp:positionH relativeFrom="column">
                  <wp:posOffset>-76200</wp:posOffset>
                </wp:positionH>
                <wp:positionV relativeFrom="paragraph">
                  <wp:posOffset>213995</wp:posOffset>
                </wp:positionV>
                <wp:extent cx="3609975" cy="24003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5DA" w:rsidRPr="00E665DA" w:rsidRDefault="00E665DA" w:rsidP="00E665D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/>
                            </w:pPr>
                            <w:r>
                              <w:rPr>
                                <w:lang w:val="en-CA"/>
                              </w:rPr>
                              <w:t xml:space="preserve">Action potential reaches axon terminus </w:t>
                            </w:r>
                            <w:r w:rsidRPr="00E665DA">
                              <w:rPr>
                                <w:lang w:val="en-CA"/>
                              </w:rPr>
                              <w:sym w:font="Wingdings" w:char="F0E0"/>
                            </w:r>
                            <w:r>
                              <w:rPr>
                                <w:lang w:val="en-CA"/>
                              </w:rPr>
                              <w:t xml:space="preserve"> Ca2+ gates open </w:t>
                            </w:r>
                            <w:r w:rsidRPr="00E665DA">
                              <w:rPr>
                                <w:lang w:val="en-CA"/>
                              </w:rPr>
                              <w:sym w:font="Wingdings" w:char="F0E0"/>
                            </w:r>
                            <w:r>
                              <w:rPr>
                                <w:lang w:val="en-CA"/>
                              </w:rPr>
                              <w:t xml:space="preserve"> Ca2+ rushes in</w:t>
                            </w:r>
                          </w:p>
                          <w:p w:rsidR="00E665DA" w:rsidRPr="00E665DA" w:rsidRDefault="00E665DA" w:rsidP="00E665DA">
                            <w:pPr>
                              <w:pStyle w:val="ListParagraph"/>
                              <w:ind w:left="360"/>
                            </w:pPr>
                          </w:p>
                          <w:p w:rsidR="00E665DA" w:rsidRDefault="00E665DA" w:rsidP="00E665D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/>
                            </w:pPr>
                            <w:r>
                              <w:t>Ca2+ causes synaptic vesicles to release neurotransmitters into synaptic cleft</w:t>
                            </w:r>
                          </w:p>
                          <w:p w:rsidR="00E665DA" w:rsidRDefault="00E665DA" w:rsidP="00E665DA">
                            <w:pPr>
                              <w:pStyle w:val="ListParagraph"/>
                            </w:pPr>
                          </w:p>
                          <w:p w:rsidR="00E665DA" w:rsidRDefault="00E665DA" w:rsidP="00E665D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/>
                            </w:pPr>
                            <w:r>
                              <w:t>Neurotransmitters diffuse across synaptic cleft</w:t>
                            </w:r>
                          </w:p>
                          <w:p w:rsidR="00E665DA" w:rsidRDefault="00E665DA" w:rsidP="00E665DA">
                            <w:pPr>
                              <w:pStyle w:val="ListParagraph"/>
                            </w:pPr>
                          </w:p>
                          <w:p w:rsidR="00E665DA" w:rsidRDefault="00E665DA" w:rsidP="00E665D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/>
                            </w:pPr>
                            <w:r>
                              <w:t>Neurotransmitters bind to receptors on gated Na+ channels</w:t>
                            </w:r>
                          </w:p>
                          <w:p w:rsidR="00E665DA" w:rsidRDefault="00E665DA" w:rsidP="00E665DA">
                            <w:pPr>
                              <w:pStyle w:val="ListParagraph"/>
                            </w:pPr>
                          </w:p>
                          <w:p w:rsidR="00E665DA" w:rsidRDefault="00E665DA" w:rsidP="00E665D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360"/>
                            </w:pPr>
                            <w:r>
                              <w:t xml:space="preserve">Na+ gates open </w:t>
                            </w:r>
                            <w:r>
                              <w:sym w:font="Wingdings" w:char="F0E0"/>
                            </w:r>
                            <w:r>
                              <w:t xml:space="preserve"> Na+ rushes in </w:t>
                            </w:r>
                            <w:r>
                              <w:sym w:font="Wingdings" w:char="F0E0"/>
                            </w:r>
                            <w:r>
                              <w:t xml:space="preserve"> depolarization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EA293" id="_x0000_s1027" type="#_x0000_t202" style="position:absolute;margin-left:-6pt;margin-top:16.85pt;width:284.25pt;height:18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" stroked="f">
                <v:textbox>
                  <w:txbxContent>
                    <w:p w:rsidR="00E665DA" w:rsidRPr="00E665DA" w:rsidRDefault="00E665DA" w:rsidP="00E665D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/>
                      </w:pPr>
                      <w:r>
                        <w:rPr>
                          <w:lang w:val="en-CA"/>
                        </w:rPr>
                        <w:t xml:space="preserve">Action potential reaches axon terminus </w:t>
                      </w:r>
                      <w:r w:rsidRPr="00E665DA">
                        <w:rPr>
                          <w:lang w:val="en-CA"/>
                        </w:rPr>
                        <w:sym w:font="Wingdings" w:char="F0E0"/>
                      </w:r>
                      <w:r>
                        <w:rPr>
                          <w:lang w:val="en-CA"/>
                        </w:rPr>
                        <w:t xml:space="preserve"> Ca2+ gates open </w:t>
                      </w:r>
                      <w:r w:rsidRPr="00E665DA">
                        <w:rPr>
                          <w:lang w:val="en-CA"/>
                        </w:rPr>
                        <w:sym w:font="Wingdings" w:char="F0E0"/>
                      </w:r>
                      <w:r>
                        <w:rPr>
                          <w:lang w:val="en-CA"/>
                        </w:rPr>
                        <w:t xml:space="preserve"> Ca2+ rushes in</w:t>
                      </w:r>
                    </w:p>
                    <w:p w:rsidR="00E665DA" w:rsidRPr="00E665DA" w:rsidRDefault="00E665DA" w:rsidP="00E665DA">
                      <w:pPr>
                        <w:pStyle w:val="ListParagraph"/>
                        <w:ind w:left="360"/>
                      </w:pPr>
                    </w:p>
                    <w:p w:rsidR="00E665DA" w:rsidRDefault="00E665DA" w:rsidP="00E665D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/>
                      </w:pPr>
                      <w:r>
                        <w:t>Ca2+ causes synaptic vesicles to release neurotransmitters into synaptic cleft</w:t>
                      </w:r>
                    </w:p>
                    <w:p w:rsidR="00E665DA" w:rsidRDefault="00E665DA" w:rsidP="00E665DA">
                      <w:pPr>
                        <w:pStyle w:val="ListParagraph"/>
                      </w:pPr>
                    </w:p>
                    <w:p w:rsidR="00E665DA" w:rsidRDefault="00E665DA" w:rsidP="00E665D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/>
                      </w:pPr>
                      <w:r>
                        <w:t>Neurotransmitters diffuse across synaptic cleft</w:t>
                      </w:r>
                    </w:p>
                    <w:p w:rsidR="00E665DA" w:rsidRDefault="00E665DA" w:rsidP="00E665DA">
                      <w:pPr>
                        <w:pStyle w:val="ListParagraph"/>
                      </w:pPr>
                    </w:p>
                    <w:p w:rsidR="00E665DA" w:rsidRDefault="00E665DA" w:rsidP="00E665D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/>
                      </w:pPr>
                      <w:r>
                        <w:t>Neurotransmitters bind to receptors on gated Na+ channels</w:t>
                      </w:r>
                    </w:p>
                    <w:p w:rsidR="00E665DA" w:rsidRDefault="00E665DA" w:rsidP="00E665DA">
                      <w:pPr>
                        <w:pStyle w:val="ListParagraph"/>
                      </w:pPr>
                    </w:p>
                    <w:p w:rsidR="00E665DA" w:rsidRDefault="00E665DA" w:rsidP="00E665D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360"/>
                      </w:pPr>
                      <w:r>
                        <w:t xml:space="preserve">Na+ gates open </w:t>
                      </w:r>
                      <w:r>
                        <w:sym w:font="Wingdings" w:char="F0E0"/>
                      </w:r>
                      <w:r>
                        <w:t xml:space="preserve"> Na+ rushes in </w:t>
                      </w:r>
                      <w:r>
                        <w:sym w:font="Wingdings" w:char="F0E0"/>
                      </w:r>
                      <w:r>
                        <w:t xml:space="preserve"> depolarization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665DA" w:rsidRPr="00190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56BD2"/>
    <w:multiLevelType w:val="hybridMultilevel"/>
    <w:tmpl w:val="81EA7308"/>
    <w:lvl w:ilvl="0" w:tplc="10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6859AD"/>
    <w:multiLevelType w:val="hybridMultilevel"/>
    <w:tmpl w:val="204C5A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83060"/>
    <w:multiLevelType w:val="hybridMultilevel"/>
    <w:tmpl w:val="31A62C6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8A36C4"/>
    <w:multiLevelType w:val="hybridMultilevel"/>
    <w:tmpl w:val="99BA19D0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9B005B3"/>
    <w:multiLevelType w:val="hybridMultilevel"/>
    <w:tmpl w:val="C15693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D7F2B"/>
    <w:multiLevelType w:val="hybridMultilevel"/>
    <w:tmpl w:val="C68C651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767430"/>
    <w:multiLevelType w:val="hybridMultilevel"/>
    <w:tmpl w:val="0150B6C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E0719C"/>
    <w:multiLevelType w:val="hybridMultilevel"/>
    <w:tmpl w:val="559E003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D02B47"/>
    <w:multiLevelType w:val="hybridMultilevel"/>
    <w:tmpl w:val="1C66F4D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762F1F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12034B"/>
    <w:multiLevelType w:val="hybridMultilevel"/>
    <w:tmpl w:val="05CE062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26DA7"/>
    <w:multiLevelType w:val="hybridMultilevel"/>
    <w:tmpl w:val="204C5A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4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2B"/>
    <w:rsid w:val="0002753B"/>
    <w:rsid w:val="001906F3"/>
    <w:rsid w:val="0036506C"/>
    <w:rsid w:val="005074AE"/>
    <w:rsid w:val="00586745"/>
    <w:rsid w:val="0059062B"/>
    <w:rsid w:val="00604B4C"/>
    <w:rsid w:val="00755E2B"/>
    <w:rsid w:val="008900BA"/>
    <w:rsid w:val="00981793"/>
    <w:rsid w:val="00A9373F"/>
    <w:rsid w:val="00B60907"/>
    <w:rsid w:val="00D16035"/>
    <w:rsid w:val="00D732E3"/>
    <w:rsid w:val="00E665DA"/>
    <w:rsid w:val="00EB7921"/>
    <w:rsid w:val="00F2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EF058"/>
  <w15:docId w15:val="{C24A31E3-C2D5-472D-AE25-A77E07F8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4AE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2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a/url?sa=i&amp;rct=j&amp;q=&amp;esrc=s&amp;source=images&amp;cd=&amp;cad=rja&amp;uact=8&amp;ved=0ahUKEwjM9JPQisbMAhVGwmMKHaFMCAYQjRwIBw&amp;url=http://mikeclaffey.com/psyc2/notes-neurons.html&amp;bvm=bv.121421273,d.cGc&amp;psig=AFQjCNHrjWE3LWSdWZqoTC69lEBCBiizbw&amp;ust=146264570325991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a/url?sa=i&amp;rct=j&amp;q=&amp;esrc=s&amp;source=images&amp;cd=&amp;cad=rja&amp;uact=8&amp;ved=0ahUKEwjJ1pO4isbMAhVIxGMKHaPTCwAQjRwIBw&amp;url=http://www.slideshare.net/MoMohameed/7-neurons&amp;bvm=bv.121421273,d.cGc&amp;psig=AFQjCNHrjWE3LWSdWZqoTC69lEBCBiizbw&amp;ust=1462645703259918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www.google.ca/url?sa=i&amp;rct=j&amp;q=&amp;esrc=s&amp;source=images&amp;cd=&amp;ved=0ahUKEwimoLy8i8bMAhVB9GMKHSaTBwUQjRwIBw&amp;url=https://www.studyblue.com/notes/note/n/nervous-system/deck/6853000&amp;bvm=bv.121421273,d.cGc&amp;psig=AFQjCNHoQquojS5KcMrt93gyaVEsfxYCUw&amp;ust=146264604765370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B9B42-3A37-4128-95BA-3DBEE72FC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Mark Hunter</cp:lastModifiedBy>
  <cp:revision>5</cp:revision>
  <cp:lastPrinted>2016-11-28T20:03:00Z</cp:lastPrinted>
  <dcterms:created xsi:type="dcterms:W3CDTF">2024-03-04T18:56:00Z</dcterms:created>
  <dcterms:modified xsi:type="dcterms:W3CDTF">2025-10-16T17:32:00Z</dcterms:modified>
</cp:coreProperties>
</file>