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F6332" w:rsidRDefault="00640EAA">
      <w:pPr>
        <w:pStyle w:val="NormalWeb"/>
        <w:divId w:val="1985548705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Maya Tutorial 3: Rocket</w:t>
      </w: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So let’s begin with a simple spaceship and </w:t>
      </w:r>
      <w:r w:rsidR="00640EAA">
        <w:rPr>
          <w:sz w:val="27"/>
          <w:szCs w:val="27"/>
        </w:rPr>
        <w:t>rocket boosters</w:t>
      </w:r>
      <w:r>
        <w:rPr>
          <w:sz w:val="27"/>
          <w:szCs w:val="27"/>
        </w:rPr>
        <w:t xml:space="preserve">. Let’s begin by creating a polygon cylinder to serve as the spaceship’s body: </w:t>
      </w:r>
    </w:p>
    <w:p w:rsidR="005F6332" w:rsidRDefault="006F0DFF" w:rsidP="006F0DFF">
      <w:pPr>
        <w:pStyle w:val="NormalWeb"/>
        <w:jc w:val="center"/>
        <w:divId w:val="1985548705"/>
        <w:rPr>
          <w:sz w:val="27"/>
          <w:szCs w:val="27"/>
        </w:rPr>
      </w:pPr>
      <w:r>
        <w:rPr>
          <w:noProof/>
          <w:sz w:val="23"/>
          <w:szCs w:val="23"/>
        </w:rPr>
        <w:drawing>
          <wp:inline distT="0" distB="0" distL="0" distR="0" wp14:anchorId="3D1C1FEB" wp14:editId="7B0147D8">
            <wp:extent cx="4962601" cy="3036341"/>
            <wp:effectExtent l="19050" t="0" r="9449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32916" b="48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601" cy="303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This will bring up a property page wherein you should fill the following parameters: </w:t>
      </w:r>
    </w:p>
    <w:p w:rsidR="005F6332" w:rsidRDefault="009868A9" w:rsidP="004E5373">
      <w:pPr>
        <w:pStyle w:val="NormalWeb"/>
        <w:jc w:val="center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2994814" cy="2676525"/>
            <wp:effectExtent l="19050" t="0" r="0" b="0"/>
            <wp:docPr id="3" name="Picture 3" descr="C:\Documents and Settings\rbennett\Desktop\maya resoursces\html export\images\1_goodbye_world_im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rbennett\Desktop\maya resoursces\html export\images\1_goodbye_world_img_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814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EAA" w:rsidRDefault="00640EAA">
      <w:pPr>
        <w:pStyle w:val="NormalWeb"/>
        <w:divId w:val="1985548705"/>
        <w:rPr>
          <w:sz w:val="27"/>
          <w:szCs w:val="27"/>
        </w:rPr>
      </w:pP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Doing so will produce something like what you see in the illustration below: </w:t>
      </w:r>
    </w:p>
    <w:p w:rsidR="005F6332" w:rsidRDefault="009868A9" w:rsidP="004E5373">
      <w:pPr>
        <w:pStyle w:val="NormalWeb"/>
        <w:jc w:val="center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lastRenderedPageBreak/>
        <w:drawing>
          <wp:inline distT="0" distB="0" distL="0" distR="0">
            <wp:extent cx="2863012" cy="4391025"/>
            <wp:effectExtent l="19050" t="0" r="0" b="0"/>
            <wp:docPr id="4" name="Picture 4" descr="C:\Documents and Settings\rbennett\Desktop\maya resoursces\html export\images\1_goodbye_world_img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rbennett\Desktop\maya resoursces\html export\images\1_goodbye_world_img_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12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Now let’s rotate it 90 degrees in the x axis, and in the perspective view turn on Shading-&gt; Smooth Shade All and Hardware texturing. </w:t>
      </w: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5486400" cy="2079393"/>
            <wp:effectExtent l="19050" t="0" r="0" b="0"/>
            <wp:docPr id="5" name="Picture 5" descr="C:\Documents and Settings\rbennett\Desktop\maya resoursces\html export\images\1_goodbye_world_img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bennett\Desktop\maya resoursces\html export\images\1_goodbye_world_img_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79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373" w:rsidRDefault="004E5373">
      <w:pPr>
        <w:pStyle w:val="NormalWeb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lastRenderedPageBreak/>
        <w:drawing>
          <wp:inline distT="0" distB="0" distL="0" distR="0">
            <wp:extent cx="5943600" cy="3047365"/>
            <wp:effectExtent l="19050" t="0" r="0" b="0"/>
            <wp:docPr id="1" name="Picture 0" descr="3_smoothsha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_smoothshad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Now create a polygon cone with the following parameters: </w:t>
      </w:r>
    </w:p>
    <w:p w:rsidR="005F6332" w:rsidRDefault="009868A9">
      <w:pPr>
        <w:pStyle w:val="NormalWeb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2647899" cy="2276475"/>
            <wp:effectExtent l="19050" t="0" r="51" b="0"/>
            <wp:docPr id="6" name="Picture 6" descr="C:\Documents and Settings\rbennett\Desktop\maya resoursces\html export\images\1_goodbye_world_img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rbennett\Desktop\maya resoursces\html export\images\1_goodbye_world_img_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899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373" w:rsidRDefault="004E5373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>Next we need to r</w:t>
      </w:r>
      <w:r w:rsidR="009868A9">
        <w:rPr>
          <w:sz w:val="27"/>
          <w:szCs w:val="27"/>
        </w:rPr>
        <w:t xml:space="preserve">otate and </w:t>
      </w:r>
      <w:r>
        <w:rPr>
          <w:sz w:val="27"/>
          <w:szCs w:val="27"/>
        </w:rPr>
        <w:t xml:space="preserve">align the cone so that it sits at </w:t>
      </w:r>
      <w:r w:rsidR="009868A9">
        <w:rPr>
          <w:sz w:val="27"/>
          <w:szCs w:val="27"/>
        </w:rPr>
        <w:t>end of your cylinder.</w:t>
      </w:r>
    </w:p>
    <w:p w:rsidR="004E5373" w:rsidRDefault="004E5373" w:rsidP="004E5373">
      <w:pPr>
        <w:pStyle w:val="NormalWeb"/>
        <w:numPr>
          <w:ilvl w:val="0"/>
          <w:numId w:val="2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Select the cone and rotate if necessary in order to put it in the same horizontal alignment as the cylinder. See Below.</w:t>
      </w:r>
    </w:p>
    <w:p w:rsidR="004E5373" w:rsidRDefault="009868A9" w:rsidP="004E5373">
      <w:pPr>
        <w:pStyle w:val="NormalWeb"/>
        <w:numPr>
          <w:ilvl w:val="0"/>
          <w:numId w:val="2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4E5373">
        <w:rPr>
          <w:sz w:val="27"/>
          <w:szCs w:val="27"/>
        </w:rPr>
        <w:t xml:space="preserve">Next select the move tool. </w:t>
      </w:r>
    </w:p>
    <w:p w:rsidR="005F6332" w:rsidRDefault="009531EB" w:rsidP="004E5373">
      <w:pPr>
        <w:pStyle w:val="NormalWeb"/>
        <w:numPr>
          <w:ilvl w:val="1"/>
          <w:numId w:val="2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H</w:t>
      </w:r>
      <w:r w:rsidR="004E5373">
        <w:rPr>
          <w:sz w:val="27"/>
          <w:szCs w:val="27"/>
        </w:rPr>
        <w:t xml:space="preserve">old down the ‘D’ and ‘V’ </w:t>
      </w:r>
      <w:r>
        <w:rPr>
          <w:sz w:val="27"/>
          <w:szCs w:val="27"/>
        </w:rPr>
        <w:t>keys</w:t>
      </w:r>
      <w:r w:rsidR="004E5373">
        <w:rPr>
          <w:sz w:val="27"/>
          <w:szCs w:val="27"/>
        </w:rPr>
        <w:t xml:space="preserve"> at the same time. Your move tool will go from having a square centre to a round centre. </w:t>
      </w:r>
    </w:p>
    <w:p w:rsidR="004E5373" w:rsidRDefault="004E5373" w:rsidP="004E5373">
      <w:pPr>
        <w:pStyle w:val="NormalWeb"/>
        <w:numPr>
          <w:ilvl w:val="1"/>
          <w:numId w:val="2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LeftClick</w:t>
      </w:r>
      <w:proofErr w:type="spellEnd"/>
      <w:r>
        <w:rPr>
          <w:sz w:val="27"/>
          <w:szCs w:val="27"/>
        </w:rPr>
        <w:t xml:space="preserve"> and drag the centre of your move tool to the top vertex of your cone. (</w:t>
      </w:r>
      <w:proofErr w:type="gramStart"/>
      <w:r>
        <w:rPr>
          <w:sz w:val="27"/>
          <w:szCs w:val="27"/>
        </w:rPr>
        <w:t>shown</w:t>
      </w:r>
      <w:proofErr w:type="gramEnd"/>
      <w:r>
        <w:rPr>
          <w:sz w:val="27"/>
          <w:szCs w:val="27"/>
        </w:rPr>
        <w:t xml:space="preserve"> below).</w:t>
      </w:r>
    </w:p>
    <w:p w:rsidR="004E5373" w:rsidRDefault="004E5373" w:rsidP="004E5373">
      <w:pPr>
        <w:pStyle w:val="NormalWeb"/>
        <w:numPr>
          <w:ilvl w:val="1"/>
          <w:numId w:val="2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Release the ‘D’ key</w:t>
      </w:r>
      <w:r w:rsidR="00615C2D">
        <w:rPr>
          <w:sz w:val="27"/>
          <w:szCs w:val="27"/>
        </w:rPr>
        <w:t xml:space="preserve"> – keep the ‘V’ key pressed. D</w:t>
      </w:r>
      <w:r w:rsidR="009531EB">
        <w:rPr>
          <w:sz w:val="27"/>
          <w:szCs w:val="27"/>
        </w:rPr>
        <w:t>rag the centre of the move tool to the top vertex of your cylinder. This will automatically line up the top of the cone and the cylinder.</w:t>
      </w:r>
    </w:p>
    <w:p w:rsidR="009531EB" w:rsidRDefault="009531EB" w:rsidP="004E5373">
      <w:pPr>
        <w:pStyle w:val="NormalWeb"/>
        <w:numPr>
          <w:ilvl w:val="1"/>
          <w:numId w:val="2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If necessary use the scale tool to make edges of the cone line up with the edges of the</w:t>
      </w:r>
      <w:r w:rsidR="00640EAA">
        <w:rPr>
          <w:sz w:val="27"/>
          <w:szCs w:val="27"/>
        </w:rPr>
        <w:t xml:space="preserve"> cylinder. (See image below)</w:t>
      </w:r>
    </w:p>
    <w:p w:rsidR="005F6332" w:rsidRDefault="004E5373">
      <w:pPr>
        <w:pStyle w:val="NormalWeb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3365754</wp:posOffset>
            </wp:positionH>
            <wp:positionV relativeFrom="paragraph">
              <wp:posOffset>120498</wp:posOffset>
            </wp:positionV>
            <wp:extent cx="3232404" cy="2070201"/>
            <wp:effectExtent l="19050" t="0" r="6096" b="0"/>
            <wp:wrapNone/>
            <wp:docPr id="41" name="Picture 40" descr="6_combine_objec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_combine_object2.jpg"/>
                    <pic:cNvPicPr/>
                  </pic:nvPicPr>
                  <pic:blipFill>
                    <a:blip r:embed="rId11"/>
                    <a:srcRect r="32964"/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2070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68A9">
        <w:rPr>
          <w:noProof/>
          <w:sz w:val="27"/>
          <w:szCs w:val="27"/>
        </w:rPr>
        <w:drawing>
          <wp:inline distT="0" distB="0" distL="0" distR="0">
            <wp:extent cx="3272790" cy="2633760"/>
            <wp:effectExtent l="19050" t="0" r="3810" b="0"/>
            <wp:docPr id="7" name="Picture 7" descr="C:\Documents and Settings\rbennett\Desktop\maya resoursces\html export\images\1_goodbye_world_img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rbennett\Desktop\maya resoursces\html export\images\1_goodbye_world_img_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210" cy="263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EB" w:rsidRDefault="009531EB">
      <w:pPr>
        <w:pStyle w:val="NormalWeb"/>
        <w:divId w:val="1985548705"/>
        <w:rPr>
          <w:sz w:val="27"/>
          <w:szCs w:val="27"/>
        </w:rPr>
      </w:pPr>
      <w:r>
        <w:rPr>
          <w:sz w:val="27"/>
          <w:szCs w:val="27"/>
        </w:rPr>
        <w:t>Now we need to add more faces to each of our objects.</w:t>
      </w:r>
    </w:p>
    <w:p w:rsidR="009531EB" w:rsidRDefault="009531EB" w:rsidP="009531EB">
      <w:pPr>
        <w:pStyle w:val="NormalWeb"/>
        <w:numPr>
          <w:ilvl w:val="0"/>
          <w:numId w:val="3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Select the cylinder.</w:t>
      </w:r>
    </w:p>
    <w:p w:rsidR="009531EB" w:rsidRDefault="009531EB" w:rsidP="009531EB">
      <w:pPr>
        <w:pStyle w:val="NormalWeb"/>
        <w:numPr>
          <w:ilvl w:val="1"/>
          <w:numId w:val="3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Use Ctrl-A to toggle to the Channels Object pane on the right side of the screen.</w:t>
      </w:r>
    </w:p>
    <w:p w:rsidR="009531EB" w:rsidRDefault="009531EB" w:rsidP="009531EB">
      <w:pPr>
        <w:pStyle w:val="NormalWeb"/>
        <w:numPr>
          <w:ilvl w:val="1"/>
          <w:numId w:val="3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Under ‘Inputs’ click on ‘polyCylinder1’ and change the settings to those below.</w:t>
      </w:r>
    </w:p>
    <w:p w:rsidR="009531EB" w:rsidRDefault="005858ED" w:rsidP="009531EB">
      <w:pPr>
        <w:pStyle w:val="NormalWeb"/>
        <w:ind w:left="144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18415</wp:posOffset>
            </wp:positionV>
            <wp:extent cx="4384675" cy="2674620"/>
            <wp:effectExtent l="19050" t="0" r="0" b="0"/>
            <wp:wrapNone/>
            <wp:docPr id="44" name="Picture 41" descr="7_cyl_25_fac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_cyl_25_faces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4675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31EB" w:rsidRDefault="009531EB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divId w:val="1985548705"/>
        <w:rPr>
          <w:sz w:val="27"/>
          <w:szCs w:val="27"/>
        </w:rPr>
      </w:pPr>
    </w:p>
    <w:p w:rsidR="0069750A" w:rsidRDefault="0069750A" w:rsidP="005858ED">
      <w:pPr>
        <w:pStyle w:val="NormalWeb"/>
        <w:divId w:val="1985548705"/>
        <w:rPr>
          <w:sz w:val="27"/>
          <w:szCs w:val="27"/>
        </w:rPr>
      </w:pPr>
    </w:p>
    <w:p w:rsidR="0069750A" w:rsidRDefault="0069750A" w:rsidP="005858ED">
      <w:pPr>
        <w:pStyle w:val="NormalWeb"/>
        <w:divId w:val="1985548705"/>
        <w:rPr>
          <w:sz w:val="27"/>
          <w:szCs w:val="27"/>
        </w:rPr>
      </w:pPr>
    </w:p>
    <w:p w:rsidR="0069750A" w:rsidRDefault="0069750A" w:rsidP="005858ED">
      <w:pPr>
        <w:pStyle w:val="NormalWeb"/>
        <w:divId w:val="1985548705"/>
        <w:rPr>
          <w:sz w:val="27"/>
          <w:szCs w:val="27"/>
        </w:rPr>
      </w:pPr>
    </w:p>
    <w:p w:rsidR="0069750A" w:rsidRDefault="0069750A" w:rsidP="005858ED">
      <w:pPr>
        <w:pStyle w:val="NormalWeb"/>
        <w:divId w:val="1985548705"/>
        <w:rPr>
          <w:sz w:val="27"/>
          <w:szCs w:val="27"/>
        </w:rPr>
      </w:pPr>
    </w:p>
    <w:p w:rsidR="0069750A" w:rsidRDefault="0069750A" w:rsidP="005858ED">
      <w:pPr>
        <w:pStyle w:val="NormalWeb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numPr>
          <w:ilvl w:val="0"/>
          <w:numId w:val="3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lastRenderedPageBreak/>
        <w:t>Select the cone.</w:t>
      </w:r>
    </w:p>
    <w:p w:rsidR="005858ED" w:rsidRDefault="005858ED" w:rsidP="005858ED">
      <w:pPr>
        <w:pStyle w:val="NormalWeb"/>
        <w:numPr>
          <w:ilvl w:val="1"/>
          <w:numId w:val="3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Click on ‘polyCone1’ and set the ‘Subdivision Axis’ to 26. Your project should now look similar to the image below.</w:t>
      </w:r>
    </w:p>
    <w:p w:rsidR="005858ED" w:rsidRDefault="005858ED" w:rsidP="005858ED">
      <w:pPr>
        <w:pStyle w:val="NormalWeb"/>
        <w:ind w:left="144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4055516" cy="2253064"/>
            <wp:effectExtent l="19050" t="0" r="2134" b="0"/>
            <wp:docPr id="45" name="Picture 44" descr="8_object_25_fac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_object_25_faces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58411" cy="225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8ED" w:rsidRPr="005858ED" w:rsidRDefault="005858ED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5858ED" w:rsidRDefault="005858ED" w:rsidP="005858ED">
      <w:pPr>
        <w:pStyle w:val="NormalWeb"/>
        <w:ind w:left="720"/>
        <w:divId w:val="1985548705"/>
        <w:rPr>
          <w:sz w:val="27"/>
          <w:szCs w:val="27"/>
        </w:rPr>
      </w:pPr>
      <w:r>
        <w:rPr>
          <w:sz w:val="27"/>
          <w:szCs w:val="27"/>
        </w:rPr>
        <w:t>Next we need to make the cone and the cylinder a single object.</w:t>
      </w:r>
      <w:r w:rsidR="00670C46">
        <w:rPr>
          <w:sz w:val="27"/>
          <w:szCs w:val="27"/>
        </w:rPr>
        <w:t xml:space="preserve"> In order to do so we have to eliminate the faces separating the two and merge their common vert</w:t>
      </w:r>
      <w:r w:rsidR="00615C2D">
        <w:rPr>
          <w:sz w:val="27"/>
          <w:szCs w:val="27"/>
        </w:rPr>
        <w:t>ices</w:t>
      </w:r>
      <w:r w:rsidR="00670C46">
        <w:rPr>
          <w:sz w:val="27"/>
          <w:szCs w:val="27"/>
        </w:rPr>
        <w:t xml:space="preserve"> together.</w:t>
      </w:r>
    </w:p>
    <w:p w:rsidR="00670C46" w:rsidRDefault="001C660F" w:rsidP="00670C46">
      <w:pPr>
        <w:pStyle w:val="NormalWeb"/>
        <w:numPr>
          <w:ilvl w:val="0"/>
          <w:numId w:val="4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To make the cylinder and the cone one - </w:t>
      </w:r>
      <w:r w:rsidR="00670C46">
        <w:rPr>
          <w:sz w:val="27"/>
          <w:szCs w:val="27"/>
        </w:rPr>
        <w:t>Select both objects.</w:t>
      </w:r>
    </w:p>
    <w:p w:rsidR="00670C46" w:rsidRDefault="0024210F" w:rsidP="00670C46">
      <w:pPr>
        <w:pStyle w:val="NormalWeb"/>
        <w:numPr>
          <w:ilvl w:val="1"/>
          <w:numId w:val="4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From the main menu select Mesh -&gt;</w:t>
      </w:r>
      <w:r w:rsidR="00670C46">
        <w:rPr>
          <w:sz w:val="27"/>
          <w:szCs w:val="27"/>
        </w:rPr>
        <w:t xml:space="preserve"> Combine</w:t>
      </w:r>
    </w:p>
    <w:p w:rsidR="0024210F" w:rsidRDefault="0024210F" w:rsidP="00670C46">
      <w:pPr>
        <w:pStyle w:val="NormalWeb"/>
        <w:numPr>
          <w:ilvl w:val="1"/>
          <w:numId w:val="4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Hold down the </w:t>
      </w: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button on the selected combined object – a menu pops up.</w:t>
      </w:r>
    </w:p>
    <w:p w:rsidR="0024210F" w:rsidRDefault="0024210F" w:rsidP="00670C46">
      <w:pPr>
        <w:pStyle w:val="NormalWeb"/>
        <w:numPr>
          <w:ilvl w:val="1"/>
          <w:numId w:val="4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While holding down the </w:t>
      </w: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button and drag to faces. The object turn</w:t>
      </w:r>
      <w:r w:rsidR="00615C2D">
        <w:rPr>
          <w:sz w:val="27"/>
          <w:szCs w:val="27"/>
        </w:rPr>
        <w:t>s</w:t>
      </w:r>
      <w:r>
        <w:rPr>
          <w:sz w:val="27"/>
          <w:szCs w:val="27"/>
        </w:rPr>
        <w:t xml:space="preserve"> light blue.</w:t>
      </w:r>
    </w:p>
    <w:p w:rsidR="0024210F" w:rsidRDefault="0024210F" w:rsidP="00670C46">
      <w:pPr>
        <w:pStyle w:val="NormalWeb"/>
        <w:numPr>
          <w:ilvl w:val="1"/>
          <w:numId w:val="4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Use the selection tool to select only the common faces between the cone and the cylinder. See below.</w:t>
      </w:r>
      <w:r w:rsidR="00B74E65">
        <w:rPr>
          <w:sz w:val="27"/>
          <w:szCs w:val="27"/>
        </w:rPr>
        <w:t xml:space="preserve"> You will have to get inside the mesh in order to do this.</w:t>
      </w:r>
    </w:p>
    <w:p w:rsidR="001C660F" w:rsidRDefault="00802F8D" w:rsidP="00670C46">
      <w:pPr>
        <w:pStyle w:val="NormalWeb"/>
        <w:numPr>
          <w:ilvl w:val="1"/>
          <w:numId w:val="4"/>
        </w:numPr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6350</wp:posOffset>
            </wp:positionV>
            <wp:extent cx="5971540" cy="2413635"/>
            <wp:effectExtent l="19050" t="0" r="0" b="0"/>
            <wp:wrapTopAndBottom/>
            <wp:docPr id="46" name="Picture 45" descr="9_select_fac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_select_faces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660F">
        <w:rPr>
          <w:sz w:val="27"/>
          <w:szCs w:val="27"/>
        </w:rPr>
        <w:t>Hit the delete key. The highlighted faces should disappear.</w:t>
      </w:r>
    </w:p>
    <w:p w:rsidR="00802F8D" w:rsidRDefault="00802F8D" w:rsidP="00802F8D">
      <w:pPr>
        <w:pStyle w:val="NormalWeb"/>
        <w:ind w:left="720"/>
        <w:divId w:val="1985548705"/>
        <w:rPr>
          <w:sz w:val="27"/>
          <w:szCs w:val="27"/>
        </w:rPr>
      </w:pPr>
    </w:p>
    <w:p w:rsidR="00802F8D" w:rsidRDefault="00802F8D" w:rsidP="00802F8D">
      <w:pPr>
        <w:pStyle w:val="NormalWeb"/>
        <w:ind w:left="720"/>
        <w:divId w:val="1985548705"/>
        <w:rPr>
          <w:sz w:val="27"/>
          <w:szCs w:val="27"/>
        </w:rPr>
      </w:pPr>
    </w:p>
    <w:p w:rsidR="00F44BCA" w:rsidRDefault="00802F8D" w:rsidP="00802F8D">
      <w:pPr>
        <w:pStyle w:val="NormalWeb"/>
        <w:ind w:left="720"/>
        <w:divId w:val="1985548705"/>
        <w:rPr>
          <w:sz w:val="27"/>
          <w:szCs w:val="27"/>
        </w:rPr>
      </w:pPr>
      <w:r>
        <w:rPr>
          <w:sz w:val="27"/>
          <w:szCs w:val="27"/>
        </w:rPr>
        <w:lastRenderedPageBreak/>
        <w:t>This next step requires some patients and some careful work. Although the</w:t>
      </w:r>
      <w:r w:rsidR="00615C2D">
        <w:rPr>
          <w:sz w:val="27"/>
          <w:szCs w:val="27"/>
        </w:rPr>
        <w:t xml:space="preserve"> two objects appear to be one, there are now 2 vertices</w:t>
      </w:r>
      <w:r>
        <w:rPr>
          <w:sz w:val="27"/>
          <w:szCs w:val="27"/>
        </w:rPr>
        <w:t xml:space="preserve"> at the 26 points where the objects meet. We need to merge these vert</w:t>
      </w:r>
      <w:r w:rsidR="00615C2D">
        <w:rPr>
          <w:sz w:val="27"/>
          <w:szCs w:val="27"/>
        </w:rPr>
        <w:t>ice</w:t>
      </w:r>
      <w:r>
        <w:rPr>
          <w:sz w:val="27"/>
          <w:szCs w:val="27"/>
        </w:rPr>
        <w:t>s together so that there is only one vertex at each point.</w:t>
      </w:r>
    </w:p>
    <w:p w:rsidR="007B4E49" w:rsidRDefault="007B4E49" w:rsidP="007B4E49">
      <w:pPr>
        <w:pStyle w:val="NormalWeb"/>
        <w:numPr>
          <w:ilvl w:val="0"/>
          <w:numId w:val="5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the object and drag to ‘Vertex’</w:t>
      </w:r>
    </w:p>
    <w:p w:rsidR="007B4E49" w:rsidRPr="00615C2D" w:rsidRDefault="00A971CB" w:rsidP="007B4E49">
      <w:pPr>
        <w:pStyle w:val="NormalWeb"/>
        <w:numPr>
          <w:ilvl w:val="1"/>
          <w:numId w:val="5"/>
        </w:numPr>
        <w:divId w:val="1985548705"/>
        <w:rPr>
          <w:i/>
          <w:sz w:val="27"/>
          <w:szCs w:val="27"/>
        </w:rPr>
      </w:pPr>
      <w:r>
        <w:rPr>
          <w:noProof/>
          <w:sz w:val="27"/>
          <w:szCs w:val="27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246.85pt;margin-top:42.9pt;width:38.25pt;height:76.9pt;rotation:6988105fd;z-index:251662336"/>
        </w:pict>
      </w:r>
      <w:r w:rsidR="007B4E49">
        <w:rPr>
          <w:sz w:val="27"/>
          <w:szCs w:val="27"/>
        </w:rPr>
        <w:t>Use the selection tool to drag-select a single vertex intersection (if you just click on the intersection you will only get one of the two vertexes you want to merge).</w:t>
      </w:r>
      <w:r w:rsidR="007B4E49" w:rsidRPr="00615C2D">
        <w:rPr>
          <w:i/>
          <w:noProof/>
          <w:sz w:val="27"/>
          <w:szCs w:val="27"/>
        </w:rPr>
        <w:drawing>
          <wp:inline distT="0" distB="0" distL="0" distR="0">
            <wp:extent cx="3176031" cy="2143353"/>
            <wp:effectExtent l="19050" t="0" r="5319" b="0"/>
            <wp:docPr id="47" name="Picture 46" descr="10_vertex_me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_vertex_merge.jpg"/>
                    <pic:cNvPicPr/>
                  </pic:nvPicPr>
                  <pic:blipFill>
                    <a:blip r:embed="rId16"/>
                    <a:srcRect l="32300" t="23669"/>
                    <a:stretch>
                      <a:fillRect/>
                    </a:stretch>
                  </pic:blipFill>
                  <pic:spPr>
                    <a:xfrm>
                      <a:off x="0" y="0"/>
                      <a:ext cx="3178889" cy="2145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A75" w:rsidRDefault="00B95A75" w:rsidP="007B4E49">
      <w:pPr>
        <w:pStyle w:val="NormalWeb"/>
        <w:numPr>
          <w:ilvl w:val="1"/>
          <w:numId w:val="5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From the main menu choose </w:t>
      </w:r>
      <w:proofErr w:type="spellStart"/>
      <w:r>
        <w:rPr>
          <w:sz w:val="27"/>
          <w:szCs w:val="27"/>
        </w:rPr>
        <w:t>EditMesh</w:t>
      </w:r>
      <w:proofErr w:type="spellEnd"/>
      <w:r>
        <w:rPr>
          <w:sz w:val="27"/>
          <w:szCs w:val="27"/>
        </w:rPr>
        <w:t xml:space="preserve"> -&gt; Merge</w:t>
      </w:r>
    </w:p>
    <w:p w:rsidR="00B95A75" w:rsidRDefault="00B95A75" w:rsidP="00B95A75">
      <w:pPr>
        <w:pStyle w:val="NormalWeb"/>
        <w:numPr>
          <w:ilvl w:val="1"/>
          <w:numId w:val="5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Drag-select another intersection. Press the ‘G’ key. </w:t>
      </w:r>
      <w:r w:rsidRPr="00B95A75">
        <w:rPr>
          <w:sz w:val="27"/>
          <w:szCs w:val="27"/>
        </w:rPr>
        <w:t>This repeat</w:t>
      </w:r>
      <w:r>
        <w:rPr>
          <w:sz w:val="27"/>
          <w:szCs w:val="27"/>
        </w:rPr>
        <w:t>s</w:t>
      </w:r>
      <w:r w:rsidRPr="00B95A75">
        <w:rPr>
          <w:sz w:val="27"/>
          <w:szCs w:val="27"/>
        </w:rPr>
        <w:t xml:space="preserve"> the </w:t>
      </w:r>
      <w:proofErr w:type="spellStart"/>
      <w:r w:rsidRPr="00B95A75">
        <w:rPr>
          <w:sz w:val="27"/>
          <w:szCs w:val="27"/>
        </w:rPr>
        <w:t>EditMesh</w:t>
      </w:r>
      <w:proofErr w:type="spellEnd"/>
      <w:r w:rsidRPr="00B95A75">
        <w:rPr>
          <w:sz w:val="27"/>
          <w:szCs w:val="27"/>
        </w:rPr>
        <w:t xml:space="preserve"> </w:t>
      </w:r>
      <w:r>
        <w:rPr>
          <w:sz w:val="27"/>
          <w:szCs w:val="27"/>
        </w:rPr>
        <w:t>-</w:t>
      </w:r>
      <w:r w:rsidRPr="00B95A75">
        <w:rPr>
          <w:sz w:val="27"/>
          <w:szCs w:val="27"/>
        </w:rPr>
        <w:t>&gt; Merge command.</w:t>
      </w:r>
    </w:p>
    <w:p w:rsidR="00B95A75" w:rsidRDefault="00B95A75" w:rsidP="00B95A75">
      <w:pPr>
        <w:pStyle w:val="NormalWeb"/>
        <w:numPr>
          <w:ilvl w:val="1"/>
          <w:numId w:val="5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Continue for the remaining 24 common vert</w:t>
      </w:r>
      <w:r w:rsidR="00CD231E">
        <w:rPr>
          <w:sz w:val="27"/>
          <w:szCs w:val="27"/>
        </w:rPr>
        <w:t>ice</w:t>
      </w:r>
      <w:r>
        <w:rPr>
          <w:sz w:val="27"/>
          <w:szCs w:val="27"/>
        </w:rPr>
        <w:t>s.</w:t>
      </w:r>
    </w:p>
    <w:p w:rsidR="00203A08" w:rsidRPr="00B95A75" w:rsidRDefault="00203A08" w:rsidP="00B95A75">
      <w:pPr>
        <w:pStyle w:val="NormalWeb"/>
        <w:numPr>
          <w:ilvl w:val="1"/>
          <w:numId w:val="5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When complete </w:t>
      </w: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the object and select ‘Object Mode’.</w:t>
      </w:r>
    </w:p>
    <w:p w:rsidR="00B95A75" w:rsidRDefault="00203A08" w:rsidP="00203A08">
      <w:pPr>
        <w:pStyle w:val="NormalWeb"/>
        <w:ind w:left="720"/>
        <w:divId w:val="1985548705"/>
        <w:rPr>
          <w:sz w:val="27"/>
          <w:szCs w:val="27"/>
        </w:rPr>
      </w:pPr>
      <w:r>
        <w:rPr>
          <w:sz w:val="27"/>
          <w:szCs w:val="27"/>
        </w:rPr>
        <w:t>The next step is to make a set of wings for our object.</w:t>
      </w:r>
    </w:p>
    <w:p w:rsidR="00203A08" w:rsidRDefault="00203A08" w:rsidP="00203A08">
      <w:pPr>
        <w:pStyle w:val="NormalWeb"/>
        <w:numPr>
          <w:ilvl w:val="0"/>
          <w:numId w:val="6"/>
        </w:numPr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1668145</wp:posOffset>
            </wp:positionH>
            <wp:positionV relativeFrom="paragraph">
              <wp:posOffset>432435</wp:posOffset>
            </wp:positionV>
            <wp:extent cx="2138680" cy="2201545"/>
            <wp:effectExtent l="19050" t="0" r="0" b="0"/>
            <wp:wrapTopAndBottom/>
            <wp:docPr id="48" name="Picture 47" descr="12_scale_obj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_scale_object.jpg"/>
                    <pic:cNvPicPr/>
                  </pic:nvPicPr>
                  <pic:blipFill>
                    <a:blip r:embed="rId17"/>
                    <a:srcRect l="36698"/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2201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7"/>
          <w:szCs w:val="27"/>
        </w:rPr>
        <w:t>Make your object thinner and a little longer use the settings below in the ‘Channels Object’ panel. (Use Ctrl-A to scroll through the panels if necessary.)</w:t>
      </w:r>
    </w:p>
    <w:p w:rsidR="00203A08" w:rsidRDefault="00203A08" w:rsidP="00203A08">
      <w:pPr>
        <w:pStyle w:val="NormalWeb"/>
        <w:numPr>
          <w:ilvl w:val="0"/>
          <w:numId w:val="6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Select keys 4 and 5 in order to show the wire frame and a solid surface behind it. This will make it easier for you to make your next selections.</w:t>
      </w:r>
    </w:p>
    <w:p w:rsidR="00817939" w:rsidRDefault="00203A08" w:rsidP="00203A08">
      <w:pPr>
        <w:pStyle w:val="NormalWeb"/>
        <w:numPr>
          <w:ilvl w:val="1"/>
          <w:numId w:val="6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the object and select ‘Edge’ from the pop-up menu.</w:t>
      </w:r>
      <w:r w:rsidR="00B34862">
        <w:rPr>
          <w:sz w:val="27"/>
          <w:szCs w:val="27"/>
        </w:rPr>
        <w:br/>
      </w:r>
      <w:r w:rsidR="00B34862">
        <w:rPr>
          <w:sz w:val="27"/>
          <w:szCs w:val="27"/>
        </w:rPr>
        <w:br/>
      </w:r>
    </w:p>
    <w:p w:rsidR="00B34862" w:rsidRDefault="00A971CB" w:rsidP="00203A08">
      <w:pPr>
        <w:pStyle w:val="NormalWeb"/>
        <w:numPr>
          <w:ilvl w:val="1"/>
          <w:numId w:val="6"/>
        </w:numPr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lastRenderedPageBreak/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left:0;text-align:left;margin-left:425.15pt;margin-top:138.35pt;width:76.9pt;height:38.25pt;rotation:5276502fd;z-index:251666432"/>
        </w:pict>
      </w:r>
      <w:r>
        <w:rPr>
          <w:noProof/>
          <w:sz w:val="27"/>
          <w:szCs w:val="27"/>
        </w:rPr>
        <w:pict>
          <v:shape id="_x0000_s1028" type="#_x0000_t13" style="position:absolute;left:0;text-align:left;margin-left:359.6pt;margin-top:121.6pt;width:76.9pt;height:38.25pt;rotation:5276502fd;z-index:251665408"/>
        </w:pict>
      </w:r>
      <w:r>
        <w:rPr>
          <w:noProof/>
          <w:sz w:val="27"/>
          <w:szCs w:val="27"/>
        </w:rPr>
        <w:pict>
          <v:shape id="_x0000_s1027" type="#_x0000_t13" style="position:absolute;left:0;text-align:left;margin-left:280.8pt;margin-top:98.2pt;width:76.9pt;height:38.25pt;rotation:5276502fd;z-index:251664384"/>
        </w:pict>
      </w:r>
      <w:r w:rsidR="00B34862">
        <w:rPr>
          <w:noProof/>
          <w:sz w:val="27"/>
          <w:szCs w:val="27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1024890</wp:posOffset>
            </wp:positionH>
            <wp:positionV relativeFrom="paragraph">
              <wp:posOffset>595630</wp:posOffset>
            </wp:positionV>
            <wp:extent cx="6293485" cy="2750185"/>
            <wp:effectExtent l="19050" t="0" r="0" b="0"/>
            <wp:wrapTopAndBottom/>
            <wp:docPr id="49" name="Picture 48" descr="11_select_ed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_select_edges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93485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7939">
        <w:rPr>
          <w:sz w:val="27"/>
          <w:szCs w:val="27"/>
        </w:rPr>
        <w:t xml:space="preserve">Hold down the </w:t>
      </w:r>
      <w:r w:rsidR="00B34862">
        <w:rPr>
          <w:sz w:val="27"/>
          <w:szCs w:val="27"/>
        </w:rPr>
        <w:t>‘S</w:t>
      </w:r>
      <w:r w:rsidR="00817939">
        <w:rPr>
          <w:sz w:val="27"/>
          <w:szCs w:val="27"/>
        </w:rPr>
        <w:t>hift</w:t>
      </w:r>
      <w:r w:rsidR="00B34862">
        <w:rPr>
          <w:sz w:val="27"/>
          <w:szCs w:val="27"/>
        </w:rPr>
        <w:t>’</w:t>
      </w:r>
      <w:r w:rsidR="00817939">
        <w:rPr>
          <w:sz w:val="27"/>
          <w:szCs w:val="27"/>
        </w:rPr>
        <w:t xml:space="preserve"> key and select the </w:t>
      </w:r>
      <w:r w:rsidR="00B34862">
        <w:rPr>
          <w:sz w:val="27"/>
          <w:szCs w:val="27"/>
        </w:rPr>
        <w:t>three</w:t>
      </w:r>
      <w:r w:rsidR="00817939">
        <w:rPr>
          <w:sz w:val="27"/>
          <w:szCs w:val="27"/>
        </w:rPr>
        <w:t xml:space="preserve"> edges closest to the back of the cylinder that are run parallel with the grid. (See below)</w:t>
      </w:r>
    </w:p>
    <w:p w:rsidR="00B34862" w:rsidRDefault="00B34862" w:rsidP="00B34862">
      <w:pPr>
        <w:pStyle w:val="NormalWeb"/>
        <w:ind w:left="1800"/>
        <w:divId w:val="1985548705"/>
        <w:rPr>
          <w:sz w:val="27"/>
          <w:szCs w:val="27"/>
        </w:rPr>
      </w:pPr>
    </w:p>
    <w:p w:rsidR="00B34862" w:rsidRPr="00B34862" w:rsidRDefault="00B34862" w:rsidP="00B34862">
      <w:pPr>
        <w:pStyle w:val="NormalWeb"/>
        <w:numPr>
          <w:ilvl w:val="1"/>
          <w:numId w:val="6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Press the ‘W’ key. This selects the move tool. Drag the selected edges out to the edge of the grid.</w:t>
      </w:r>
    </w:p>
    <w:p w:rsidR="00B34862" w:rsidRDefault="00B34862" w:rsidP="00B34862">
      <w:pPr>
        <w:pStyle w:val="NormalWeb"/>
        <w:numPr>
          <w:ilvl w:val="1"/>
          <w:numId w:val="6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Repeat for the other side.</w:t>
      </w:r>
    </w:p>
    <w:p w:rsidR="00203A08" w:rsidRPr="00B34862" w:rsidRDefault="00B34862" w:rsidP="00B34862">
      <w:pPr>
        <w:pStyle w:val="NormalWeb"/>
        <w:ind w:left="180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4809322" cy="1989189"/>
            <wp:effectExtent l="19050" t="0" r="0" b="0"/>
            <wp:docPr id="51" name="Picture 50" descr="13_construct_w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_construct_wing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17124" cy="199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3A08" w:rsidRPr="00B34862">
        <w:rPr>
          <w:sz w:val="27"/>
          <w:szCs w:val="27"/>
        </w:rPr>
        <w:br/>
      </w:r>
    </w:p>
    <w:p w:rsidR="0024210F" w:rsidRDefault="0024210F" w:rsidP="003314C9">
      <w:pPr>
        <w:pStyle w:val="NormalWeb"/>
        <w:ind w:left="720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3314C9">
        <w:rPr>
          <w:sz w:val="27"/>
          <w:szCs w:val="27"/>
        </w:rPr>
        <w:t>Building the tail section comes next.</w:t>
      </w:r>
    </w:p>
    <w:p w:rsidR="003314C9" w:rsidRDefault="003314C9" w:rsidP="003314C9">
      <w:pPr>
        <w:pStyle w:val="NormalWeb"/>
        <w:numPr>
          <w:ilvl w:val="0"/>
          <w:numId w:val="7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Select the top two edges at the back of the cylinder.</w:t>
      </w:r>
    </w:p>
    <w:p w:rsidR="003314C9" w:rsidRDefault="00A971CB" w:rsidP="003314C9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pict>
          <v:shape id="_x0000_s1031" type="#_x0000_t13" style="position:absolute;left:0;text-align:left;margin-left:225pt;margin-top:7.65pt;width:76.9pt;height:38.25pt;rotation:9935681fd;z-index:251668480"/>
        </w:pict>
      </w:r>
      <w:r w:rsidR="003314C9">
        <w:rPr>
          <w:noProof/>
          <w:sz w:val="27"/>
          <w:szCs w:val="27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1756410</wp:posOffset>
            </wp:positionH>
            <wp:positionV relativeFrom="paragraph">
              <wp:posOffset>14605</wp:posOffset>
            </wp:positionV>
            <wp:extent cx="2303145" cy="1711325"/>
            <wp:effectExtent l="19050" t="0" r="1905" b="0"/>
            <wp:wrapSquare wrapText="bothSides"/>
            <wp:docPr id="52" name="Picture 51" descr="14_tailfin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_tailfin_1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03145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4C9">
        <w:rPr>
          <w:sz w:val="27"/>
          <w:szCs w:val="27"/>
        </w:rPr>
        <w:br/>
      </w:r>
    </w:p>
    <w:p w:rsidR="003314C9" w:rsidRPr="00670C46" w:rsidRDefault="00A971CB" w:rsidP="00F44BCA">
      <w:pPr>
        <w:pStyle w:val="NormalWeb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pict>
          <v:shape id="_x0000_s1030" type="#_x0000_t13" style="position:absolute;margin-left:131.8pt;margin-top:-7.25pt;width:76.9pt;height:38.25pt;z-index:251667456"/>
        </w:pict>
      </w:r>
    </w:p>
    <w:p w:rsidR="005858ED" w:rsidRDefault="005858ED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3314C9" w:rsidRDefault="003314C9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BC17C2" w:rsidRDefault="00BC17C2" w:rsidP="00BC17C2">
      <w:pPr>
        <w:pStyle w:val="NormalWeb"/>
        <w:numPr>
          <w:ilvl w:val="0"/>
          <w:numId w:val="7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lastRenderedPageBreak/>
        <w:t>Press the ‘W’ key to select the move tool. Move the edges upward to produce the tail section.</w:t>
      </w:r>
    </w:p>
    <w:p w:rsidR="00BC17C2" w:rsidRDefault="00BC17C2" w:rsidP="00BC17C2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2807755" cy="2706624"/>
            <wp:effectExtent l="19050" t="0" r="0" b="0"/>
            <wp:docPr id="53" name="Picture 52" descr="14_tailf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_tailfin_2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710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17C2" w:rsidRDefault="00BC17C2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DD0799" w:rsidRDefault="00DD0799" w:rsidP="005858ED">
      <w:pPr>
        <w:pStyle w:val="NormalWeb"/>
        <w:ind w:left="720"/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Adding </w:t>
      </w:r>
      <w:proofErr w:type="spellStart"/>
      <w:r>
        <w:rPr>
          <w:sz w:val="27"/>
          <w:szCs w:val="27"/>
        </w:rPr>
        <w:t>Colour</w:t>
      </w:r>
      <w:proofErr w:type="spellEnd"/>
    </w:p>
    <w:p w:rsidR="00DD0799" w:rsidRDefault="00B51AEE" w:rsidP="00DD0799">
      <w:pPr>
        <w:pStyle w:val="NormalWeb"/>
        <w:numPr>
          <w:ilvl w:val="0"/>
          <w:numId w:val="8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object and select ‘Face’.</w:t>
      </w:r>
    </w:p>
    <w:p w:rsidR="00B51AEE" w:rsidRPr="00B51AEE" w:rsidRDefault="00B51AEE" w:rsidP="00B51AEE">
      <w:pPr>
        <w:pStyle w:val="NormalWeb"/>
        <w:numPr>
          <w:ilvl w:val="0"/>
          <w:numId w:val="8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Use the select tool to drag-select only </w:t>
      </w:r>
      <w:r w:rsidR="00CD231E">
        <w:rPr>
          <w:sz w:val="27"/>
          <w:szCs w:val="27"/>
        </w:rPr>
        <w:t>t</w:t>
      </w:r>
      <w:r>
        <w:rPr>
          <w:sz w:val="27"/>
          <w:szCs w:val="27"/>
        </w:rPr>
        <w:t>he cone portion of the object.</w:t>
      </w:r>
    </w:p>
    <w:p w:rsidR="00B51AEE" w:rsidRDefault="00B51AEE" w:rsidP="00B51AEE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5217069" cy="1866068"/>
            <wp:effectExtent l="19050" t="0" r="2631" b="0"/>
            <wp:docPr id="54" name="Picture 53" descr="15_textu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_texture1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22206" cy="186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AEE" w:rsidRDefault="00B51AEE" w:rsidP="00B51AEE">
      <w:pPr>
        <w:pStyle w:val="NormalWeb"/>
        <w:numPr>
          <w:ilvl w:val="0"/>
          <w:numId w:val="8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the object and choose ‘Add New Material’ -&gt; Lambert.</w:t>
      </w:r>
    </w:p>
    <w:p w:rsidR="00B51AEE" w:rsidRDefault="00B51AEE" w:rsidP="00B51AEE">
      <w:pPr>
        <w:pStyle w:val="NormalWeb"/>
        <w:numPr>
          <w:ilvl w:val="1"/>
          <w:numId w:val="8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The materials attribute panel appears on the right of the screen.</w:t>
      </w:r>
    </w:p>
    <w:p w:rsidR="00B51AEE" w:rsidRDefault="00B51AEE" w:rsidP="00B51AEE">
      <w:pPr>
        <w:pStyle w:val="NormalWeb"/>
        <w:numPr>
          <w:ilvl w:val="1"/>
          <w:numId w:val="8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Click on the grey box next to ‘Color’ to open the ‘Color Chooser’</w:t>
      </w:r>
    </w:p>
    <w:p w:rsidR="00B51AEE" w:rsidRDefault="00B51AEE" w:rsidP="00B51AEE">
      <w:pPr>
        <w:pStyle w:val="NormalWeb"/>
        <w:numPr>
          <w:ilvl w:val="1"/>
          <w:numId w:val="8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Select a color of your liking an select ‘Accept’</w:t>
      </w:r>
    </w:p>
    <w:p w:rsidR="00B51AEE" w:rsidRDefault="00B51AEE" w:rsidP="00B51AEE">
      <w:pPr>
        <w:pStyle w:val="NormalWeb"/>
        <w:numPr>
          <w:ilvl w:val="1"/>
          <w:numId w:val="8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Move the slide next to ‘Ambient Color</w:t>
      </w:r>
      <w:r w:rsidR="00F92AEF">
        <w:rPr>
          <w:sz w:val="27"/>
          <w:szCs w:val="27"/>
        </w:rPr>
        <w:t>’ to just over the halfway mark (See image below)</w:t>
      </w:r>
    </w:p>
    <w:p w:rsidR="00B51AEE" w:rsidRPr="00B51AEE" w:rsidRDefault="00B51AEE" w:rsidP="00B51AEE">
      <w:pPr>
        <w:pStyle w:val="NormalWeb"/>
        <w:ind w:left="180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lastRenderedPageBreak/>
        <w:drawing>
          <wp:inline distT="0" distB="0" distL="0" distR="0">
            <wp:extent cx="5522976" cy="2409143"/>
            <wp:effectExtent l="19050" t="0" r="1524" b="0"/>
            <wp:docPr id="55" name="Picture 54" descr="15_textur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_texture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3590" cy="2409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799" w:rsidRDefault="00B51AEE" w:rsidP="00B51AEE">
      <w:pPr>
        <w:pStyle w:val="NormalWeb"/>
        <w:numPr>
          <w:ilvl w:val="0"/>
          <w:numId w:val="8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To </w:t>
      </w:r>
      <w:proofErr w:type="spellStart"/>
      <w:r>
        <w:rPr>
          <w:sz w:val="27"/>
          <w:szCs w:val="27"/>
        </w:rPr>
        <w:t>colour</w:t>
      </w:r>
      <w:proofErr w:type="spellEnd"/>
      <w:r>
        <w:rPr>
          <w:sz w:val="27"/>
          <w:szCs w:val="27"/>
        </w:rPr>
        <w:t xml:space="preserve"> the rest of the object - Select the rest of the body and repeat steps 1 through 3.</w:t>
      </w:r>
    </w:p>
    <w:p w:rsidR="00DD0799" w:rsidRDefault="00DD0799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DD0799" w:rsidRDefault="005D5E10" w:rsidP="005858ED">
      <w:pPr>
        <w:pStyle w:val="NormalWeb"/>
        <w:ind w:left="720"/>
        <w:divId w:val="1985548705"/>
        <w:rPr>
          <w:sz w:val="27"/>
          <w:szCs w:val="27"/>
        </w:rPr>
      </w:pPr>
      <w:r>
        <w:rPr>
          <w:sz w:val="27"/>
          <w:szCs w:val="27"/>
        </w:rPr>
        <w:t>Adding Booster Engines.</w:t>
      </w:r>
    </w:p>
    <w:p w:rsidR="009D1131" w:rsidRDefault="005D5E10" w:rsidP="005D5E10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Create a</w:t>
      </w:r>
      <w:r w:rsidR="009D1131">
        <w:rPr>
          <w:sz w:val="27"/>
          <w:szCs w:val="27"/>
        </w:rPr>
        <w:t xml:space="preserve"> new cylinder with the following attributes.</w:t>
      </w:r>
    </w:p>
    <w:p w:rsidR="009D1131" w:rsidRDefault="009D1131" w:rsidP="009D1131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Subdivision Axis: 26</w:t>
      </w:r>
    </w:p>
    <w:p w:rsidR="009D1131" w:rsidRDefault="009D1131" w:rsidP="009D1131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Subdivision Height: 5</w:t>
      </w:r>
    </w:p>
    <w:p w:rsidR="009D1131" w:rsidRDefault="009D1131" w:rsidP="009D1131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 Scale it to be thinner and shorter than the original object</w:t>
      </w:r>
    </w:p>
    <w:p w:rsidR="009D1131" w:rsidRDefault="009D1131" w:rsidP="009D1131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Align it to sit parallel to the original object</w:t>
      </w:r>
    </w:p>
    <w:p w:rsidR="009D1131" w:rsidRPr="009D1131" w:rsidRDefault="009D1131" w:rsidP="009D1131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5501030" cy="2487168"/>
            <wp:effectExtent l="19050" t="0" r="4420" b="0"/>
            <wp:docPr id="56" name="Picture 55" descr="16_sideboost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_sidebooster1.jpg"/>
                    <pic:cNvPicPr/>
                  </pic:nvPicPr>
                  <pic:blipFill>
                    <a:blip r:embed="rId24"/>
                    <a:srcRect l="19778"/>
                    <a:stretch>
                      <a:fillRect/>
                    </a:stretch>
                  </pic:blipFill>
                  <pic:spPr>
                    <a:xfrm>
                      <a:off x="0" y="0"/>
                      <a:ext cx="5501030" cy="248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799" w:rsidRDefault="009D1131" w:rsidP="009D1131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the </w:t>
      </w:r>
      <w:r w:rsidR="002B1447">
        <w:rPr>
          <w:sz w:val="27"/>
          <w:szCs w:val="27"/>
        </w:rPr>
        <w:t xml:space="preserve">Rocket Booster </w:t>
      </w:r>
      <w:r>
        <w:rPr>
          <w:sz w:val="27"/>
          <w:szCs w:val="27"/>
        </w:rPr>
        <w:t>cylinder and drag to ‘Vertex’.</w:t>
      </w:r>
    </w:p>
    <w:p w:rsidR="009D1131" w:rsidRDefault="00A971CB" w:rsidP="009D1131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pict>
          <v:shape id="_x0000_s1032" type="#_x0000_t13" style="position:absolute;left:0;text-align:left;margin-left:259.5pt;margin-top:24.65pt;width:76.9pt;height:38.25pt;rotation:9853215fd;z-index:251670528"/>
        </w:pict>
      </w:r>
      <w:r w:rsidR="009D1131">
        <w:rPr>
          <w:noProof/>
          <w:sz w:val="27"/>
          <w:szCs w:val="27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2922270</wp:posOffset>
            </wp:positionH>
            <wp:positionV relativeFrom="paragraph">
              <wp:posOffset>254000</wp:posOffset>
            </wp:positionV>
            <wp:extent cx="1282700" cy="1089660"/>
            <wp:effectExtent l="19050" t="0" r="0" b="0"/>
            <wp:wrapNone/>
            <wp:docPr id="57" name="Picture 56" descr="16_sidebooste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_sidebooster2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1089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131">
        <w:rPr>
          <w:sz w:val="27"/>
          <w:szCs w:val="27"/>
        </w:rPr>
        <w:t>Move to one end of the cylinder and drag-select the middle vertex intersection.</w:t>
      </w:r>
    </w:p>
    <w:p w:rsidR="009D1131" w:rsidRDefault="009D1131" w:rsidP="009D1131">
      <w:pPr>
        <w:pStyle w:val="NormalWeb"/>
        <w:ind w:left="1080"/>
        <w:divId w:val="1985548705"/>
        <w:rPr>
          <w:sz w:val="27"/>
          <w:szCs w:val="27"/>
        </w:rPr>
      </w:pPr>
    </w:p>
    <w:p w:rsidR="00DD0799" w:rsidRDefault="00DD0799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9D1131" w:rsidRDefault="009D1131" w:rsidP="005858ED">
      <w:pPr>
        <w:pStyle w:val="NormalWeb"/>
        <w:ind w:left="720"/>
        <w:divId w:val="1985548705"/>
        <w:rPr>
          <w:sz w:val="27"/>
          <w:szCs w:val="27"/>
        </w:rPr>
      </w:pPr>
    </w:p>
    <w:p w:rsidR="009D1131" w:rsidRDefault="009D1131" w:rsidP="009D1131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lastRenderedPageBreak/>
        <w:t>Move the vertex out to produce a cone shape.</w:t>
      </w:r>
    </w:p>
    <w:p w:rsidR="009D1131" w:rsidRDefault="009D1131" w:rsidP="009D1131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2823667" cy="1505171"/>
            <wp:effectExtent l="19050" t="0" r="0" b="0"/>
            <wp:docPr id="58" name="Picture 57" descr="16_sidebooste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_sidebooster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981" cy="150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447" w:rsidRDefault="002B1447" w:rsidP="002B1447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Move to the other end of the cylinder and select the first ring of vert</w:t>
      </w:r>
      <w:r w:rsidR="00CD231E">
        <w:rPr>
          <w:sz w:val="27"/>
          <w:szCs w:val="27"/>
        </w:rPr>
        <w:t>ice</w:t>
      </w:r>
      <w:r>
        <w:rPr>
          <w:sz w:val="27"/>
          <w:szCs w:val="27"/>
        </w:rPr>
        <w:t>s in from the end of the cylinder.  Use the move tool to move the selected vert</w:t>
      </w:r>
      <w:r w:rsidR="00CD231E">
        <w:rPr>
          <w:sz w:val="27"/>
          <w:szCs w:val="27"/>
        </w:rPr>
        <w:t>ic</w:t>
      </w:r>
      <w:r>
        <w:rPr>
          <w:sz w:val="27"/>
          <w:szCs w:val="27"/>
        </w:rPr>
        <w:t xml:space="preserve">es closer to the end of the cylinder. </w:t>
      </w:r>
      <w:r w:rsidR="009C79DA">
        <w:rPr>
          <w:sz w:val="27"/>
          <w:szCs w:val="27"/>
        </w:rPr>
        <w:t>(See below)</w:t>
      </w:r>
    </w:p>
    <w:p w:rsidR="002B1447" w:rsidRDefault="002B1447" w:rsidP="002B1447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3667811" cy="1632929"/>
            <wp:effectExtent l="19050" t="0" r="8839" b="0"/>
            <wp:docPr id="59" name="Picture 58" descr="16_sidebooste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_sidebooster4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69964" cy="163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9DA" w:rsidRDefault="009C79DA" w:rsidP="009C79DA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Next, select only the vert</w:t>
      </w:r>
      <w:r w:rsidR="00CD231E">
        <w:rPr>
          <w:sz w:val="27"/>
          <w:szCs w:val="27"/>
        </w:rPr>
        <w:t>ic</w:t>
      </w:r>
      <w:r>
        <w:rPr>
          <w:sz w:val="27"/>
          <w:szCs w:val="27"/>
        </w:rPr>
        <w:t>es at the end of the cylinder. Press the ‘R’ key to access the scale tool. Use the scale tool to expand the radius of the selected vertexes. (See below)</w:t>
      </w:r>
    </w:p>
    <w:p w:rsidR="009C79DA" w:rsidRDefault="009C79DA" w:rsidP="009C79DA">
      <w:pPr>
        <w:pStyle w:val="NormalWeb"/>
        <w:ind w:left="1080"/>
        <w:divId w:val="1985548705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3960419" cy="2009075"/>
            <wp:effectExtent l="19050" t="0" r="1981" b="0"/>
            <wp:docPr id="60" name="Picture 59" descr="16_sidebooster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_sidebooster5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961513" cy="200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6AE" w:rsidRDefault="006256AE" w:rsidP="006256AE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on the rocket booster and drag to ‘Faces’.</w:t>
      </w:r>
    </w:p>
    <w:p w:rsidR="006256AE" w:rsidRDefault="006256AE" w:rsidP="006256AE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Final steps now (whew, finally)</w:t>
      </w:r>
    </w:p>
    <w:p w:rsidR="006256AE" w:rsidRDefault="006256AE" w:rsidP="006256AE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 xml:space="preserve">Apply </w:t>
      </w:r>
      <w:proofErr w:type="spellStart"/>
      <w:r>
        <w:rPr>
          <w:sz w:val="27"/>
          <w:szCs w:val="27"/>
        </w:rPr>
        <w:t>colour</w:t>
      </w:r>
      <w:proofErr w:type="spellEnd"/>
      <w:r>
        <w:rPr>
          <w:sz w:val="27"/>
          <w:szCs w:val="27"/>
        </w:rPr>
        <w:t xml:space="preserve"> to your booster rocket as described in the steps above.</w:t>
      </w:r>
    </w:p>
    <w:p w:rsidR="006256AE" w:rsidRDefault="006256AE" w:rsidP="006256AE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proofErr w:type="spellStart"/>
      <w:r>
        <w:rPr>
          <w:sz w:val="27"/>
          <w:szCs w:val="27"/>
        </w:rPr>
        <w:t>RightClick</w:t>
      </w:r>
      <w:proofErr w:type="spellEnd"/>
      <w:r>
        <w:rPr>
          <w:sz w:val="27"/>
          <w:szCs w:val="27"/>
        </w:rPr>
        <w:t xml:space="preserve"> and select ‘Object Mode’</w:t>
      </w:r>
    </w:p>
    <w:p w:rsidR="006256AE" w:rsidRDefault="006256AE" w:rsidP="006256AE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Scale your booster rocket to an appropriate size for your initial rocket.</w:t>
      </w:r>
    </w:p>
    <w:p w:rsidR="006256AE" w:rsidRDefault="006256AE" w:rsidP="006256AE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Now we are going to remove all of the hard edges.</w:t>
      </w:r>
    </w:p>
    <w:p w:rsidR="006256AE" w:rsidRDefault="006256AE" w:rsidP="006256AE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Select both objects.</w:t>
      </w:r>
    </w:p>
    <w:p w:rsidR="00DA3E23" w:rsidRPr="00DA3E23" w:rsidRDefault="006256AE" w:rsidP="00DA3E23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From the main menu choose Mesh -&gt; Smooth. Do this one more time.</w:t>
      </w:r>
    </w:p>
    <w:p w:rsidR="006256AE" w:rsidRDefault="006256AE" w:rsidP="00DA3E23">
      <w:pPr>
        <w:pStyle w:val="NormalWeb"/>
        <w:numPr>
          <w:ilvl w:val="0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lastRenderedPageBreak/>
        <w:t>Select</w:t>
      </w:r>
      <w:r w:rsidR="00DA3E23">
        <w:rPr>
          <w:sz w:val="27"/>
          <w:szCs w:val="27"/>
        </w:rPr>
        <w:t xml:space="preserve"> only</w:t>
      </w:r>
      <w:r>
        <w:rPr>
          <w:sz w:val="27"/>
          <w:szCs w:val="27"/>
        </w:rPr>
        <w:t xml:space="preserve"> your booster rocket – main menu – Edit -&gt; Duplicate. This gives you a second booster rocket.</w:t>
      </w:r>
    </w:p>
    <w:p w:rsidR="006256AE" w:rsidRDefault="006256AE" w:rsidP="006256AE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Use the move tool to</w:t>
      </w:r>
      <w:r w:rsidR="00DA3E23">
        <w:rPr>
          <w:sz w:val="27"/>
          <w:szCs w:val="27"/>
        </w:rPr>
        <w:t xml:space="preserve"> position both booster rockets appropriately</w:t>
      </w:r>
    </w:p>
    <w:p w:rsidR="00DA3E23" w:rsidRDefault="00DA3E23" w:rsidP="006256AE">
      <w:pPr>
        <w:pStyle w:val="NormalWeb"/>
        <w:numPr>
          <w:ilvl w:val="1"/>
          <w:numId w:val="9"/>
        </w:numPr>
        <w:divId w:val="1985548705"/>
        <w:rPr>
          <w:sz w:val="27"/>
          <w:szCs w:val="27"/>
        </w:rPr>
      </w:pPr>
      <w:r>
        <w:rPr>
          <w:sz w:val="27"/>
          <w:szCs w:val="27"/>
        </w:rPr>
        <w:t>When in position select all objects the go to the main menu and choose Mesh-&gt; Combine. (Final product shown below.)</w:t>
      </w:r>
    </w:p>
    <w:p w:rsidR="00DA3E23" w:rsidRDefault="00DA3E23" w:rsidP="00DA3E23">
      <w:pPr>
        <w:pStyle w:val="NormalWeb"/>
        <w:ind w:left="1800"/>
        <w:divId w:val="1985548705"/>
        <w:rPr>
          <w:sz w:val="27"/>
          <w:szCs w:val="27"/>
        </w:rPr>
      </w:pPr>
    </w:p>
    <w:p w:rsidR="009868A9" w:rsidRDefault="00A971CB" w:rsidP="00A971CB">
      <w:pPr>
        <w:pStyle w:val="NormalWeb"/>
        <w:jc w:val="center"/>
        <w:divId w:val="1985548705"/>
        <w:rPr>
          <w:sz w:val="27"/>
          <w:szCs w:val="27"/>
        </w:rPr>
      </w:pPr>
      <w:r>
        <w:rPr>
          <w:noProof/>
        </w:rPr>
        <w:drawing>
          <wp:inline distT="0" distB="0" distL="0" distR="0" wp14:anchorId="7C97B15C" wp14:editId="627C0457">
            <wp:extent cx="5372100" cy="289148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87442" cy="289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1CB" w:rsidRDefault="00A971CB" w:rsidP="00A971CB">
      <w:pPr>
        <w:pStyle w:val="NormalWeb"/>
        <w:jc w:val="center"/>
        <w:divId w:val="1985548705"/>
        <w:rPr>
          <w:sz w:val="27"/>
          <w:szCs w:val="27"/>
        </w:rPr>
      </w:pPr>
      <w:r>
        <w:rPr>
          <w:noProof/>
        </w:rPr>
        <w:drawing>
          <wp:inline distT="0" distB="0" distL="0" distR="0" wp14:anchorId="4EF2D038" wp14:editId="0862DC31">
            <wp:extent cx="5238750" cy="3962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71CB" w:rsidSect="004E537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53CC3"/>
    <w:multiLevelType w:val="hybridMultilevel"/>
    <w:tmpl w:val="5C92C2FE"/>
    <w:lvl w:ilvl="0" w:tplc="4300B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295085"/>
    <w:multiLevelType w:val="hybridMultilevel"/>
    <w:tmpl w:val="15C23342"/>
    <w:lvl w:ilvl="0" w:tplc="1584C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A6183"/>
    <w:multiLevelType w:val="hybridMultilevel"/>
    <w:tmpl w:val="79202CD2"/>
    <w:lvl w:ilvl="0" w:tplc="28F0E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B327CF"/>
    <w:multiLevelType w:val="hybridMultilevel"/>
    <w:tmpl w:val="9724EA64"/>
    <w:lvl w:ilvl="0" w:tplc="A5C03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DA630A"/>
    <w:multiLevelType w:val="hybridMultilevel"/>
    <w:tmpl w:val="FFF86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31756"/>
    <w:multiLevelType w:val="hybridMultilevel"/>
    <w:tmpl w:val="3346790A"/>
    <w:lvl w:ilvl="0" w:tplc="199AA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750280"/>
    <w:multiLevelType w:val="hybridMultilevel"/>
    <w:tmpl w:val="C84475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32ABB"/>
    <w:multiLevelType w:val="hybridMultilevel"/>
    <w:tmpl w:val="AF607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1E412F"/>
    <w:multiLevelType w:val="hybridMultilevel"/>
    <w:tmpl w:val="186096D4"/>
    <w:lvl w:ilvl="0" w:tplc="4204E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6855A0"/>
    <w:multiLevelType w:val="multilevel"/>
    <w:tmpl w:val="8A460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3E6CEF"/>
    <w:rsid w:val="001C660F"/>
    <w:rsid w:val="00203A08"/>
    <w:rsid w:val="0024210F"/>
    <w:rsid w:val="002B1447"/>
    <w:rsid w:val="003314C9"/>
    <w:rsid w:val="003E6CEF"/>
    <w:rsid w:val="004E5373"/>
    <w:rsid w:val="005654BE"/>
    <w:rsid w:val="005858ED"/>
    <w:rsid w:val="005D5E10"/>
    <w:rsid w:val="005F6332"/>
    <w:rsid w:val="00615C2D"/>
    <w:rsid w:val="006256AE"/>
    <w:rsid w:val="00640EAA"/>
    <w:rsid w:val="00670C46"/>
    <w:rsid w:val="0069750A"/>
    <w:rsid w:val="006D1124"/>
    <w:rsid w:val="006F0DFF"/>
    <w:rsid w:val="007873FB"/>
    <w:rsid w:val="007B4E49"/>
    <w:rsid w:val="00802F8D"/>
    <w:rsid w:val="00817939"/>
    <w:rsid w:val="009531EB"/>
    <w:rsid w:val="009868A9"/>
    <w:rsid w:val="009C79DA"/>
    <w:rsid w:val="009D1131"/>
    <w:rsid w:val="00A971CB"/>
    <w:rsid w:val="00B34862"/>
    <w:rsid w:val="00B51AEE"/>
    <w:rsid w:val="00B74E65"/>
    <w:rsid w:val="00B95A75"/>
    <w:rsid w:val="00BC17C2"/>
    <w:rsid w:val="00C155AB"/>
    <w:rsid w:val="00CD231E"/>
    <w:rsid w:val="00D516A4"/>
    <w:rsid w:val="00D74E63"/>
    <w:rsid w:val="00D8438A"/>
    <w:rsid w:val="00DA3E23"/>
    <w:rsid w:val="00DC4499"/>
    <w:rsid w:val="00DD0799"/>
    <w:rsid w:val="00F40894"/>
    <w:rsid w:val="00F44BCA"/>
    <w:rsid w:val="00F50AF7"/>
    <w:rsid w:val="00F67084"/>
    <w:rsid w:val="00F9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  <w15:docId w15:val="{BCD1BFCB-53B0-40DC-821B-30A8DCD0B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332"/>
    <w:rPr>
      <w:rFonts w:eastAsiaTheme="minorEastAsia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63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6332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5F633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3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373"/>
    <w:rPr>
      <w:rFonts w:ascii="Tahoma" w:eastAsiaTheme="minorEastAsi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B34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54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11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Road Secondary School</dc:creator>
  <cp:keywords/>
  <dc:description/>
  <cp:lastModifiedBy>Rob Bennett</cp:lastModifiedBy>
  <cp:revision>24</cp:revision>
  <cp:lastPrinted>2009-04-02T19:40:00Z</cp:lastPrinted>
  <dcterms:created xsi:type="dcterms:W3CDTF">2009-04-02T18:41:00Z</dcterms:created>
  <dcterms:modified xsi:type="dcterms:W3CDTF">2017-12-08T16:41:00Z</dcterms:modified>
</cp:coreProperties>
</file>